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0C2C0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5B4" w:rsidRPr="00FC75B4" w:rsidRDefault="00FC75B4" w:rsidP="003D67A1">
      <w:pPr>
        <w:pStyle w:val="a3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FC75B4">
        <w:rPr>
          <w:rFonts w:ascii="Times New Roman" w:hAnsi="Times New Roman" w:cs="Times New Roman"/>
          <w:b/>
          <w:bCs/>
          <w:color w:val="00B0F0"/>
          <w:sz w:val="28"/>
          <w:szCs w:val="28"/>
        </w:rPr>
        <w:t>«Семья - очаг любви и верности»</w:t>
      </w:r>
    </w:p>
    <w:p w:rsidR="00F900F5" w:rsidRPr="00FC75B4" w:rsidRDefault="00FC75B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bCs/>
          <w:sz w:val="28"/>
          <w:szCs w:val="28"/>
        </w:rPr>
        <w:t xml:space="preserve">литературный вечер </w:t>
      </w:r>
      <w:r w:rsidRPr="00FC75B4">
        <w:rPr>
          <w:rFonts w:ascii="Times New Roman" w:hAnsi="Times New Roman" w:cs="Times New Roman"/>
          <w:bCs/>
          <w:sz w:val="28"/>
          <w:szCs w:val="28"/>
        </w:rPr>
        <w:t>(к всероссийскому дню семьи, любви и верности)</w:t>
      </w:r>
    </w:p>
    <w:p w:rsidR="00F900F5" w:rsidRDefault="00F900F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2C08" w:rsidRDefault="00FC75B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6006" cy="3240000"/>
            <wp:effectExtent l="152400" t="152400" r="366395" b="360680"/>
            <wp:docPr id="2" name="Рисунок 2" descr="https://cdn.culture.ru/images/7263b77c-7a46-54cf-9930-0365b49b6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7263b77c-7a46-54cf-9930-0365b49b64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006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75B4" w:rsidRDefault="00FC75B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83D" w:rsidRDefault="0030683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F91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FC75B4">
        <w:rPr>
          <w:rFonts w:ascii="Times New Roman" w:hAnsi="Times New Roman" w:cs="Times New Roman"/>
          <w:sz w:val="28"/>
          <w:szCs w:val="28"/>
        </w:rPr>
        <w:t>ознакомиться с историей праздника.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праздничного настроения;</w:t>
      </w: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приятное времяпрепровождение.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FC75B4">
        <w:rPr>
          <w:rFonts w:ascii="Times New Roman" w:hAnsi="Times New Roman" w:cs="Times New Roman"/>
          <w:sz w:val="28"/>
          <w:szCs w:val="28"/>
        </w:rPr>
        <w:t xml:space="preserve">ал украшен картинами с изображением Петра и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FC75B4">
        <w:rPr>
          <w:rFonts w:ascii="Times New Roman" w:hAnsi="Times New Roman" w:cs="Times New Roman"/>
          <w:sz w:val="28"/>
          <w:szCs w:val="28"/>
        </w:rPr>
        <w:t>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FC75B4">
        <w:rPr>
          <w:rFonts w:ascii="Times New Roman" w:hAnsi="Times New Roman" w:cs="Times New Roman"/>
          <w:sz w:val="28"/>
          <w:szCs w:val="28"/>
        </w:rPr>
        <w:t>оутбук, проектор, экран</w:t>
      </w: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Pr="00FC75B4" w:rsidRDefault="00FC75B4" w:rsidP="00FC75B4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5B4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gramStart"/>
      <w:r w:rsidRPr="00FC75B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C75B4">
        <w:rPr>
          <w:rFonts w:ascii="Times New Roman" w:hAnsi="Times New Roman" w:cs="Times New Roman"/>
          <w:i/>
          <w:sz w:val="28"/>
          <w:szCs w:val="28"/>
        </w:rPr>
        <w:t xml:space="preserve"> зале играет приятная музыка, зрители заходят в зал.)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FC75B4">
        <w:rPr>
          <w:rFonts w:ascii="Times New Roman" w:hAnsi="Times New Roman" w:cs="Times New Roman"/>
          <w:sz w:val="28"/>
          <w:szCs w:val="28"/>
        </w:rPr>
        <w:t>Здравствуйте, дорогие гости! Сегодня мы с вами отмечаем замечательный праздник День любви и верности. А помогут нам сегодня наши замечательные артисты, с которыми вы в ближайшее время познакомитесь! Рассаживайтесь на свои места, мы начинаем.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России есть свой праздник влюбленных! Праздник влюбленных и любящих, тех, кто идет по жизни вместе, «в горе и в радости»! 8 июля в России отмечается День семьи, любви и верности, то есть всего того прекрасного, к чему, собственно, и приводит это чудесное чувство любви.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Идея праздновать в России день семейных ценностей возникла в городе Муроме Владимирской области еще в середине 1990-х годов, но в праздничный календарь этот праздник внесли только в 2008 году (благодаря Светлане Владимировне Медведевой (супруге Медведева Д.А.). Почему же именно 8 июля и что связывает этот праздник именно с Муромом?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 xml:space="preserve">С самого детства в сказках мы встречали трогательное высказывание: «Жили они долго и счастливо и умерли в один день». Оно позаимствовано из известной повести, которую дети изучают еще в начальных классах школы. Произведение, ставшее памятником древнерусской литературы, было написано в XVI веке. В его основу были положены устные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муромские</w:t>
      </w:r>
      <w:proofErr w:type="spellEnd"/>
      <w:r w:rsidRPr="00FC75B4">
        <w:rPr>
          <w:rFonts w:ascii="Times New Roman" w:hAnsi="Times New Roman" w:cs="Times New Roman"/>
          <w:sz w:val="28"/>
          <w:szCs w:val="28"/>
        </w:rPr>
        <w:t xml:space="preserve"> предания. Главными героями в повести выступают Петр и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FC75B4">
        <w:rPr>
          <w:rFonts w:ascii="Times New Roman" w:hAnsi="Times New Roman" w:cs="Times New Roman"/>
          <w:sz w:val="28"/>
          <w:szCs w:val="28"/>
        </w:rPr>
        <w:t xml:space="preserve"> Муромские – благоверные супруги, которые своей жизнью показали главные духовные ценности. История их любви прошла через несколько веков, не затерялась среди других произведений и не забылась. Именно она положила начало светлому празднику — Дню Петра и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FC75B4">
        <w:rPr>
          <w:rFonts w:ascii="Times New Roman" w:hAnsi="Times New Roman" w:cs="Times New Roman"/>
          <w:sz w:val="28"/>
          <w:szCs w:val="28"/>
        </w:rPr>
        <w:t xml:space="preserve"> (День семьи, любви и верности).</w:t>
      </w:r>
    </w:p>
    <w:p w:rsidR="00FC75B4" w:rsidRPr="00FC75B4" w:rsidRDefault="00FC75B4" w:rsidP="00FC75B4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 xml:space="preserve">Легенда о Петре и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 xml:space="preserve">Имена святых Петра и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FC75B4">
        <w:rPr>
          <w:rFonts w:ascii="Times New Roman" w:hAnsi="Times New Roman" w:cs="Times New Roman"/>
          <w:sz w:val="28"/>
          <w:szCs w:val="28"/>
        </w:rPr>
        <w:t xml:space="preserve"> историки и исследователи связывают с князем Давидом Юрьевичем и его супругой Ефросиньей. Их история началась в древнерусском городе Муроме в 13 веке.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 xml:space="preserve">Преподобный Петр (Давид Юрьевич в миру) являлся младшим братом князя Павла, который правил в Муроме. В семье Павла произошло несчастье — к его жене по наваждению дьявола стал прилетать змей. Она в отчаянии рассказала обо всем мужу. Тот велел жене выведать у злодея тайну его смерти. Оказалось, что победить этого змея сможет только Петр при помощи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Агрикова</w:t>
      </w:r>
      <w:proofErr w:type="spellEnd"/>
      <w:r w:rsidRPr="00FC75B4">
        <w:rPr>
          <w:rFonts w:ascii="Times New Roman" w:hAnsi="Times New Roman" w:cs="Times New Roman"/>
          <w:sz w:val="28"/>
          <w:szCs w:val="28"/>
        </w:rPr>
        <w:t xml:space="preserve"> меча.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 xml:space="preserve">Князь Петр узнал об этом и сразу же решил покарать злодея. Понадеявшись на божью помощь, во время молитвы он узнал, где хранится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Агриков</w:t>
      </w:r>
      <w:proofErr w:type="spellEnd"/>
      <w:r w:rsidRPr="00FC75B4">
        <w:rPr>
          <w:rFonts w:ascii="Times New Roman" w:hAnsi="Times New Roman" w:cs="Times New Roman"/>
          <w:sz w:val="28"/>
          <w:szCs w:val="28"/>
        </w:rPr>
        <w:t xml:space="preserve"> меч. Затем он выследил змея, и убил его. Но перед смертью змей обрызгал его своей ядовитой кровью. После этого князя поразила опасная болезнь — все его тело покрылось язвами. Считают, что это была проказа, от которой никто не мог его излечить.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Князь уже и не надеялся поправиться, но однажды во сне он увидел молодую девушку Ефросинью, дочь бортника, которая жила под Рязанью, в деревни Ласковая. Он понял, что только она одна могла исцелить его. В своей деревне эта девушка была известна как травница и, благодаря своей доброте, она лечила всех приходящих к ней.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lastRenderedPageBreak/>
        <w:t>Князь обратился к ней за помощью. Девушка пообещала вылечить его, если он возьмет ее в жены. Князь дал обещание жениться на ней, но не сдержал его, когда уже был здоров. Он посчитал простолюдинку недостойной невестой. Но болезнь с новой силой стала мучить его. Князь снова попросил помощи у Ефросиньи и на этот раз сдержал свое обещание — взял её в жёны.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Через некоторое время умер старший брат князя, и Давид Юрьевич занял его место. Он княжил в этом городе с 1205 года, в течение 23-х лет. Но местные бояре стали требовать, чтобы князь отказался от княжения или от простой жены. Бояре стали наговаривать на молодую супругу князя, но он не поверил им.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Петр очень любил жену и остановился на оставлении трона. Молодая пара уселась в лодку и отплыла по реке Оке. Жили они просто, как обычные люди и важным было то, что они находятся рядом. А в это время в Муроме начался хаос. Город остался без законного правителя, большинство хотели завладеть престолом. В городе началась жестокая смута: волнения, убийства. Народ просил вернуться князя с женой обратно.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Богатства мира не стоили для них ничего в сравнении с подлинным богатством любви, верностью и святости брака. Пройдя через трудности добровольного изгнания, эти святые вернулись в Муром и получили законную власть. Умная и благочестивая княгиня помогала супругу советами и благотворительными делами. Ефросинье вскоре удалось завоевать любовь и уважение городской знати и простых людей.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 xml:space="preserve">Благочестивые супруги уже в преклонном возрасте решили принять монашеский постриг в разных монастырях. После этого они получили имена Петр и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FC75B4">
        <w:rPr>
          <w:rFonts w:ascii="Times New Roman" w:hAnsi="Times New Roman" w:cs="Times New Roman"/>
          <w:sz w:val="28"/>
          <w:szCs w:val="28"/>
        </w:rPr>
        <w:t>. Они молили Бога о том, чтобы умереть в один день. Они специально даже приготовили гроб, в котором посередине имелась тонкая перегородка. Долго еще жили князь Пётр и княгиня Ефросинья в любви и дружбе. Их молитвы были услышаны, они оба скончались каждый в своей келье в 1228 году в один день и час — 25 июня по-старому или 8 июля по новому стилю.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Но люди не захотели хоронить монахов в одном гробу, сочтя это нечестивым. Воля усопших была нарушена, а на следующий день их тела снова оказались вместе. Два раза тела разносили по разным храмам, но дважды они оказывались рядом. Тогда их все-таки погребли в одном гробу в одной могиле, и посадили зелёный куст. Пришла весна, и зацвели на нём белые душистые цветы. Говорят, от того куста на земле черёмуха пошла.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 xml:space="preserve">В конце XVIII века святые мощи Петра и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FC75B4">
        <w:rPr>
          <w:rFonts w:ascii="Times New Roman" w:hAnsi="Times New Roman" w:cs="Times New Roman"/>
          <w:sz w:val="28"/>
          <w:szCs w:val="28"/>
        </w:rPr>
        <w:t xml:space="preserve"> положили в одну гробницу и сейчас они находятся в Муромском Свято-Троицком монастыре. Сегодня многие приезжают сюда, чтобы поклониться этим мощам. А православная церковь причислила их к лику святых.</w:t>
      </w:r>
    </w:p>
    <w:p w:rsidR="00FC75B4" w:rsidRPr="00FC75B4" w:rsidRDefault="00FC75B4" w:rsidP="00FC7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Значение праздника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 xml:space="preserve">Такие общечеловеческие ценности, как семья, любовь, нежность и верность очень важны в нашей жизни. Семья дает человеку любовь, поддержку, стабильность и радость. Она нужна для воспитания детей. К сожалению, в последние годы ценность семьи существенно упала в глазах молодого поколения, и она утратила свое прежнее значение. Именно по этой причине нам еще больше следует стремиться к идеалам, о которых напоминает этот </w:t>
      </w:r>
      <w:r w:rsidRPr="00FC75B4">
        <w:rPr>
          <w:rFonts w:ascii="Times New Roman" w:hAnsi="Times New Roman" w:cs="Times New Roman"/>
          <w:sz w:val="28"/>
          <w:szCs w:val="28"/>
        </w:rPr>
        <w:lastRenderedPageBreak/>
        <w:t>праздник. Мы все должны брать пример с этих святых, семейная жизнь которых стала идеалом супружества, любви и верности.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В честь этого праздника была создана специальная памятная медаль, «За любовь и верность». Она была учреждена Федеральным оргкомитетом и вручается 8 июля супругам, которые прожили в счастливом браке не менее 25 лет. А символом праздника «Всероссийский день семьи, любви и верности» была выбрана ромашка. Этот полевой цветок издревле на Руси считался символом любви и верности.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-</w:t>
      </w:r>
      <w:r w:rsidRPr="00FC75B4">
        <w:rPr>
          <w:rFonts w:ascii="Times New Roman" w:hAnsi="Times New Roman" w:cs="Times New Roman"/>
          <w:sz w:val="28"/>
          <w:szCs w:val="28"/>
        </w:rPr>
        <w:t xml:space="preserve"> это еще и важная социальная единица, которая находится под охраной закона. В статье 38 Конституции РФ изложено, что: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1. Материнство и детство, семья находятся под защитой государства.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Забота о детях, их воспитание -</w:t>
      </w:r>
      <w:r w:rsidRPr="00FC75B4">
        <w:rPr>
          <w:rFonts w:ascii="Times New Roman" w:hAnsi="Times New Roman" w:cs="Times New Roman"/>
          <w:sz w:val="28"/>
          <w:szCs w:val="28"/>
        </w:rPr>
        <w:t xml:space="preserve"> равное право и обязанность родителей.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3. Трудоспособные дети, достигшие 18 лет, должны заботиться о нетрудоспособных родителях.</w:t>
      </w:r>
    </w:p>
    <w:p w:rsidR="00FC75B4" w:rsidRPr="00FC75B4" w:rsidRDefault="00FC75B4" w:rsidP="00FC7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Мероприятия и традиции на праздник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 xml:space="preserve">С каждым годом День семьи, любви и верности становится все более популярным в России. Жизнь с тех времен изменилась в нашей стране до неузнаваемости. Но остались и вечные, не приходящие ценности, к которым относятся любовь и семья. И сегодня люди мечтают о такой крепкой семье, какая была у Петра и </w:t>
      </w:r>
      <w:proofErr w:type="spellStart"/>
      <w:r w:rsidRPr="00FC75B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FC75B4">
        <w:rPr>
          <w:rFonts w:ascii="Times New Roman" w:hAnsi="Times New Roman" w:cs="Times New Roman"/>
          <w:sz w:val="28"/>
          <w:szCs w:val="28"/>
        </w:rPr>
        <w:t>. Праздник может стать неплохой альтернативой и католическому Дню Святого Валентина, который отмечается 14 февраля.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Всероссийский день, семьи, любви и верности следует проводить со своей семьей или с любимым человеком. На этот праздник не принято дарить поздравительные открытки, шоколад и разные сувениры. Лучшим подарком для любимого человека в этот день может стать букет полевых или садовых ромашек.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Во многих городах силами местных властей и общественных организаций проводятся различные праздничные и торжественные мероприятия: поздравительные концерты, выставки, ярмарки, благотворительные акции, а также чествование многодетных семей и супругов, проживших вместе более 25 лет.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В храмах проходят богослужения. Играется огромное количество свадеб. Многие века на Руси существовала традиция устраивать помолвку именно 8 июля. В современной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России этот день теперь считается одним из самых удачных для проведения обряда венчания и заключения брака. У молодежи есть поверье, что он будет долгим и счастливым.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Праздник «Всероссийский день семьи, любви и верности» получил широкую поддержку со стороны прессы и общественных организаций. Отмечается он по всей России, но главным центром торжеств ежегодно становится город Муром.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Этот праздник — замечательный повод собраться всей семьей, проявить особенную заботу о своих родных и близких. Этому теплому празднику рады в любом доме, поэтому ему так легко шагается — выйдя из церковного календаря, он готов постучаться в каждую дверь.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bCs/>
          <w:sz w:val="28"/>
          <w:szCs w:val="28"/>
        </w:rPr>
        <w:t>Поздравляю вас с Днем семьи, любви и верности!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lastRenderedPageBreak/>
        <w:t>В этот день вспомните о ваших родителях, супруге, детях, братьях, сестрах… Скажите им самые теплые и нежные слова любви, ведь в этом мире нет ничего более дорогого, чем близкие и родные люди! Берегите их!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5B4">
        <w:rPr>
          <w:rFonts w:ascii="Times New Roman" w:hAnsi="Times New Roman" w:cs="Times New Roman"/>
          <w:sz w:val="28"/>
          <w:szCs w:val="28"/>
        </w:rPr>
        <w:t>Цените друг друга, любите своих родных и близких. Не забывайте свои корни и самое главное, любите друг друга не только в этот день. Любовь спасает мир! С праздником дорогие друзья! С Днем любви и верности!</w:t>
      </w:r>
    </w:p>
    <w:p w:rsidR="00FC75B4" w:rsidRPr="00FC75B4" w:rsidRDefault="00FC75B4" w:rsidP="00FC7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4DC" w:rsidRDefault="002F64D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5B4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11F" w:rsidRDefault="00C15AF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73B9F" w:rsidRPr="00273B9F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73B9F" w:rsidRPr="00273B9F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https://nsportal.ru/shkola/istoriya/library/2023/04/18/vneklassnoe-meropriyatie-dlya-5-9-klassov-80-let-stalingradskoy</w:t>
        </w:r>
      </w:hyperlink>
    </w:p>
    <w:p w:rsidR="00412FC1" w:rsidRPr="00412FC1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12FC1" w:rsidRPr="00412FC1">
          <w:rPr>
            <w:rStyle w:val="a4"/>
            <w:rFonts w:ascii="Times New Roman" w:hAnsi="Times New Roman" w:cs="Times New Roman"/>
            <w:sz w:val="28"/>
            <w:szCs w:val="28"/>
          </w:rPr>
          <w:t>https://infourok.ru/scenariy-vneklassnogo-miropriyatiya-volshebniy-buket-2855886.html</w:t>
        </w:r>
      </w:hyperlink>
    </w:p>
    <w:p w:rsidR="00F643FB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FC75B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F1A"/>
    <w:multiLevelType w:val="multilevel"/>
    <w:tmpl w:val="D7D0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30B6C"/>
    <w:multiLevelType w:val="multilevel"/>
    <w:tmpl w:val="E5FA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92598"/>
    <w:multiLevelType w:val="multilevel"/>
    <w:tmpl w:val="BDB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F633F"/>
    <w:multiLevelType w:val="multilevel"/>
    <w:tmpl w:val="57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DE4597"/>
    <w:multiLevelType w:val="multilevel"/>
    <w:tmpl w:val="CBA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06BB8"/>
    <w:multiLevelType w:val="multilevel"/>
    <w:tmpl w:val="61D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40893"/>
    <w:multiLevelType w:val="multilevel"/>
    <w:tmpl w:val="24A2A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A90D34"/>
    <w:multiLevelType w:val="multilevel"/>
    <w:tmpl w:val="607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691AE0"/>
    <w:multiLevelType w:val="multilevel"/>
    <w:tmpl w:val="907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C0F33"/>
    <w:multiLevelType w:val="multilevel"/>
    <w:tmpl w:val="B9B6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6F1F99"/>
    <w:multiLevelType w:val="multilevel"/>
    <w:tmpl w:val="C46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6F5917"/>
    <w:multiLevelType w:val="multilevel"/>
    <w:tmpl w:val="16A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F270D"/>
    <w:multiLevelType w:val="multilevel"/>
    <w:tmpl w:val="C62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454CDB"/>
    <w:multiLevelType w:val="multilevel"/>
    <w:tmpl w:val="4F863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3911C6"/>
    <w:multiLevelType w:val="multilevel"/>
    <w:tmpl w:val="FE4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B2C4F"/>
    <w:multiLevelType w:val="multilevel"/>
    <w:tmpl w:val="2C4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27"/>
  </w:num>
  <w:num w:numId="5">
    <w:abstractNumId w:val="10"/>
  </w:num>
  <w:num w:numId="6">
    <w:abstractNumId w:val="17"/>
  </w:num>
  <w:num w:numId="7">
    <w:abstractNumId w:val="21"/>
  </w:num>
  <w:num w:numId="8">
    <w:abstractNumId w:val="16"/>
  </w:num>
  <w:num w:numId="9">
    <w:abstractNumId w:val="19"/>
  </w:num>
  <w:num w:numId="10">
    <w:abstractNumId w:val="11"/>
  </w:num>
  <w:num w:numId="11">
    <w:abstractNumId w:val="29"/>
  </w:num>
  <w:num w:numId="12">
    <w:abstractNumId w:val="8"/>
  </w:num>
  <w:num w:numId="13">
    <w:abstractNumId w:val="25"/>
  </w:num>
  <w:num w:numId="14">
    <w:abstractNumId w:val="24"/>
  </w:num>
  <w:num w:numId="15">
    <w:abstractNumId w:val="20"/>
  </w:num>
  <w:num w:numId="16">
    <w:abstractNumId w:val="23"/>
  </w:num>
  <w:num w:numId="17">
    <w:abstractNumId w:val="28"/>
  </w:num>
  <w:num w:numId="18">
    <w:abstractNumId w:val="22"/>
  </w:num>
  <w:num w:numId="19">
    <w:abstractNumId w:val="18"/>
  </w:num>
  <w:num w:numId="20">
    <w:abstractNumId w:val="30"/>
  </w:num>
  <w:num w:numId="21">
    <w:abstractNumId w:val="6"/>
  </w:num>
  <w:num w:numId="22">
    <w:abstractNumId w:val="4"/>
  </w:num>
  <w:num w:numId="23">
    <w:abstractNumId w:val="1"/>
  </w:num>
  <w:num w:numId="24">
    <w:abstractNumId w:val="12"/>
  </w:num>
  <w:num w:numId="25">
    <w:abstractNumId w:val="3"/>
  </w:num>
  <w:num w:numId="26">
    <w:abstractNumId w:val="14"/>
  </w:num>
  <w:num w:numId="27">
    <w:abstractNumId w:val="2"/>
  </w:num>
  <w:num w:numId="28">
    <w:abstractNumId w:val="15"/>
  </w:num>
  <w:num w:numId="29">
    <w:abstractNumId w:val="7"/>
  </w:num>
  <w:num w:numId="30">
    <w:abstractNumId w:val="9"/>
  </w:num>
  <w:num w:numId="3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D94"/>
    <w:rsid w:val="00311184"/>
    <w:rsid w:val="00311549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1BC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77FDC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7BC2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565"/>
    <w:rsid w:val="00622839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232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08EA"/>
    <w:rsid w:val="009E1E57"/>
    <w:rsid w:val="009E2602"/>
    <w:rsid w:val="009E38A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4207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0D"/>
    <w:rsid w:val="00B111DB"/>
    <w:rsid w:val="00B11ABC"/>
    <w:rsid w:val="00B12B1A"/>
    <w:rsid w:val="00B16B0D"/>
    <w:rsid w:val="00B16FF7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02AF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DAF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3682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302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bi.ru/istoriya-prazdnika/den-zemli-istoriya-i-sovremennost" TargetMode="External"/><Relationship Id="rId13" Type="http://schemas.openxmlformats.org/officeDocument/2006/relationships/hyperlink" Target="https://nsportal.ru/shkola/stsenarii-prazdnikov/library/2018/03/01/stsenariy-prazdnika-mezhdunarodnyy-den-shahm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cenariy-vneklassnogo-miropriyatiya-volshebniy-buket-2855886.html" TargetMode="External"/><Relationship Id="rId12" Type="http://schemas.openxmlformats.org/officeDocument/2006/relationships/hyperlink" Target="https://pandarina.com/viktorina/ch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istoriya/library/2023/04/18/vneklassnoe-meropriyatie-dlya-5-9-klassov-80-let-stalingradskoy" TargetMode="External"/><Relationship Id="rId11" Type="http://schemas.openxmlformats.org/officeDocument/2006/relationships/hyperlink" Target="http://www.pandia.ru/text/77/151/6405.ph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agniyogaineverydaylife.bestforums.org/viewtopic.php?f=73&amp;t=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.ru/holidays/0/0/53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7557</TotalTime>
  <Pages>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771</cp:revision>
  <dcterms:created xsi:type="dcterms:W3CDTF">2019-01-25T09:20:00Z</dcterms:created>
  <dcterms:modified xsi:type="dcterms:W3CDTF">2023-06-26T13:14:00Z</dcterms:modified>
</cp:coreProperties>
</file>