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FD0E" w14:textId="77777777" w:rsidR="002D5CB2" w:rsidRDefault="00B80683" w:rsidP="00F5754B">
      <w:pPr>
        <w:jc w:val="center"/>
        <w:rPr>
          <w:rFonts w:ascii="Times New Roman" w:hAnsi="Times New Roman" w:cs="Times New Roman"/>
          <w:sz w:val="28"/>
          <w:szCs w:val="28"/>
        </w:rPr>
      </w:pPr>
      <w:r w:rsidRPr="00B8068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5253074" wp14:editId="7EC08EE7">
                <wp:simplePos x="0" y="0"/>
                <wp:positionH relativeFrom="column">
                  <wp:posOffset>5026375</wp:posOffset>
                </wp:positionH>
                <wp:positionV relativeFrom="paragraph">
                  <wp:posOffset>26144</wp:posOffset>
                </wp:positionV>
                <wp:extent cx="1145628" cy="788276"/>
                <wp:effectExtent l="0" t="0" r="16510" b="12065"/>
                <wp:wrapNone/>
                <wp:docPr id="1" name="Овал 1"/>
                <wp:cNvGraphicFramePr/>
                <a:graphic xmlns:a="http://schemas.openxmlformats.org/drawingml/2006/main">
                  <a:graphicData uri="http://schemas.microsoft.com/office/word/2010/wordprocessingShape">
                    <wps:wsp>
                      <wps:cNvSpPr/>
                      <wps:spPr>
                        <a:xfrm>
                          <a:off x="0" y="0"/>
                          <a:ext cx="1145628" cy="78827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1A8AC" w14:textId="77777777" w:rsidR="00B46884" w:rsidRPr="00B80683" w:rsidRDefault="00B46884" w:rsidP="00B80683">
                            <w:pPr>
                              <w:jc w:val="center"/>
                              <w:rPr>
                                <w:sz w:val="56"/>
                                <w:szCs w:val="56"/>
                              </w:rPr>
                            </w:pPr>
                            <w:r w:rsidRPr="00B80683">
                              <w:rPr>
                                <w:sz w:val="56"/>
                                <w:szCs w:val="5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left:0;text-align:left;margin-left:395.8pt;margin-top:2.05pt;width:90.2pt;height:6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" fillcolor="#5b9bd5 [3204]" strokecolor="#1f4d78 [1604]" strokeweight="1pt">
                <v:stroke joinstyle="miter"/>
                <v:textbox>
                  <w:txbxContent>
                    <w:p w:rsidR="00B46884" w:rsidRPr="00B80683" w:rsidRDefault="00B46884" w:rsidP="00B80683">
                      <w:pPr>
                        <w:jc w:val="center"/>
                        <w:rPr>
                          <w:sz w:val="56"/>
                          <w:szCs w:val="56"/>
                        </w:rPr>
                      </w:pPr>
                      <w:r w:rsidRPr="00B80683">
                        <w:rPr>
                          <w:sz w:val="56"/>
                          <w:szCs w:val="56"/>
                        </w:rPr>
                        <w:t>16+</w:t>
                      </w:r>
                    </w:p>
                  </w:txbxContent>
                </v:textbox>
              </v:oval>
            </w:pict>
          </mc:Fallback>
        </mc:AlternateContent>
      </w:r>
      <w:r w:rsidRPr="00B80683">
        <w:rPr>
          <w:rFonts w:ascii="Times New Roman" w:hAnsi="Times New Roman" w:cs="Times New Roman"/>
          <w:sz w:val="28"/>
          <w:szCs w:val="28"/>
        </w:rPr>
        <w:t>МБУК ВР «МЦБ» им. М.В. Наумова</w:t>
      </w:r>
    </w:p>
    <w:p w14:paraId="1106C573" w14:textId="77777777" w:rsidR="004420E0" w:rsidRDefault="004420E0" w:rsidP="00B80683">
      <w:pPr>
        <w:jc w:val="center"/>
        <w:rPr>
          <w:rFonts w:ascii="Times New Roman" w:hAnsi="Times New Roman" w:cs="Times New Roman"/>
          <w:sz w:val="28"/>
          <w:szCs w:val="28"/>
        </w:rPr>
      </w:pPr>
    </w:p>
    <w:p w14:paraId="4BD18B91" w14:textId="77777777" w:rsidR="004420E0" w:rsidRDefault="004420E0" w:rsidP="00B80683">
      <w:pPr>
        <w:jc w:val="center"/>
        <w:rPr>
          <w:rFonts w:ascii="Times New Roman" w:hAnsi="Times New Roman" w:cs="Times New Roman"/>
          <w:sz w:val="28"/>
          <w:szCs w:val="28"/>
        </w:rPr>
      </w:pPr>
    </w:p>
    <w:p w14:paraId="40E41BC2" w14:textId="77777777" w:rsidR="004420E0" w:rsidRDefault="004420E0" w:rsidP="00B80683">
      <w:pPr>
        <w:jc w:val="center"/>
        <w:rPr>
          <w:rFonts w:ascii="Times New Roman" w:hAnsi="Times New Roman" w:cs="Times New Roman"/>
          <w:sz w:val="28"/>
          <w:szCs w:val="28"/>
        </w:rPr>
      </w:pPr>
    </w:p>
    <w:p w14:paraId="0A09B267" w14:textId="77777777" w:rsidR="004420E0" w:rsidRDefault="004420E0" w:rsidP="00B80683">
      <w:pPr>
        <w:jc w:val="center"/>
        <w:rPr>
          <w:rFonts w:ascii="Times New Roman" w:hAnsi="Times New Roman" w:cs="Times New Roman"/>
          <w:sz w:val="28"/>
          <w:szCs w:val="28"/>
        </w:rPr>
      </w:pPr>
    </w:p>
    <w:p w14:paraId="310DD37D" w14:textId="77777777" w:rsidR="004420E0" w:rsidRDefault="004420E0" w:rsidP="00B80683">
      <w:pPr>
        <w:jc w:val="center"/>
        <w:rPr>
          <w:rFonts w:ascii="Times New Roman" w:hAnsi="Times New Roman" w:cs="Times New Roman"/>
          <w:sz w:val="28"/>
          <w:szCs w:val="28"/>
        </w:rPr>
      </w:pPr>
    </w:p>
    <w:p w14:paraId="7A77337B" w14:textId="77777777" w:rsidR="004420E0" w:rsidRPr="000639B8" w:rsidRDefault="004420E0" w:rsidP="00572562">
      <w:pPr>
        <w:jc w:val="center"/>
        <w:rPr>
          <w:rFonts w:cs="Times New Roman"/>
          <w:b/>
          <w:color w:val="385623" w:themeColor="accent6" w:themeShade="80"/>
          <w:sz w:val="44"/>
          <w:szCs w:val="28"/>
        </w:rPr>
      </w:pPr>
      <w:r w:rsidRPr="000639B8">
        <w:rPr>
          <w:rFonts w:ascii="Cambria" w:hAnsi="Cambria" w:cs="Cambria"/>
          <w:b/>
          <w:color w:val="385623" w:themeColor="accent6" w:themeShade="80"/>
          <w:sz w:val="44"/>
          <w:szCs w:val="28"/>
        </w:rPr>
        <w:t>Во</w:t>
      </w:r>
      <w:r w:rsidRPr="000639B8">
        <w:rPr>
          <w:rFonts w:ascii="Baskerville Old Face" w:hAnsi="Baskerville Old Face" w:cs="Times New Roman"/>
          <w:b/>
          <w:color w:val="385623" w:themeColor="accent6" w:themeShade="80"/>
          <w:sz w:val="44"/>
          <w:szCs w:val="28"/>
        </w:rPr>
        <w:t xml:space="preserve"> </w:t>
      </w:r>
      <w:r w:rsidRPr="000639B8">
        <w:rPr>
          <w:rFonts w:ascii="Cambria" w:hAnsi="Cambria" w:cs="Cambria"/>
          <w:b/>
          <w:color w:val="385623" w:themeColor="accent6" w:themeShade="80"/>
          <w:sz w:val="44"/>
          <w:szCs w:val="28"/>
        </w:rPr>
        <w:t>саду</w:t>
      </w:r>
      <w:r w:rsidRPr="000639B8">
        <w:rPr>
          <w:rFonts w:ascii="Baskerville Old Face" w:hAnsi="Baskerville Old Face" w:cs="Times New Roman"/>
          <w:b/>
          <w:color w:val="385623" w:themeColor="accent6" w:themeShade="80"/>
          <w:sz w:val="44"/>
          <w:szCs w:val="28"/>
        </w:rPr>
        <w:t xml:space="preserve"> </w:t>
      </w:r>
      <w:r w:rsidRPr="000639B8">
        <w:rPr>
          <w:rFonts w:ascii="Cambria" w:hAnsi="Cambria" w:cs="Cambria"/>
          <w:b/>
          <w:color w:val="385623" w:themeColor="accent6" w:themeShade="80"/>
          <w:sz w:val="44"/>
          <w:szCs w:val="28"/>
        </w:rPr>
        <w:t>ли</w:t>
      </w:r>
      <w:r w:rsidRPr="000639B8">
        <w:rPr>
          <w:rFonts w:ascii="Baskerville Old Face" w:hAnsi="Baskerville Old Face" w:cs="Times New Roman"/>
          <w:b/>
          <w:color w:val="385623" w:themeColor="accent6" w:themeShade="80"/>
          <w:sz w:val="44"/>
          <w:szCs w:val="28"/>
        </w:rPr>
        <w:t xml:space="preserve">, </w:t>
      </w:r>
      <w:r w:rsidRPr="000639B8">
        <w:rPr>
          <w:rFonts w:ascii="Cambria" w:hAnsi="Cambria" w:cs="Cambria"/>
          <w:b/>
          <w:color w:val="385623" w:themeColor="accent6" w:themeShade="80"/>
          <w:sz w:val="44"/>
          <w:szCs w:val="28"/>
        </w:rPr>
        <w:t>в</w:t>
      </w:r>
      <w:r w:rsidRPr="000639B8">
        <w:rPr>
          <w:rFonts w:ascii="Baskerville Old Face" w:hAnsi="Baskerville Old Face" w:cs="Times New Roman"/>
          <w:b/>
          <w:color w:val="385623" w:themeColor="accent6" w:themeShade="80"/>
          <w:sz w:val="44"/>
          <w:szCs w:val="28"/>
        </w:rPr>
        <w:t xml:space="preserve"> </w:t>
      </w:r>
      <w:r w:rsidRPr="000639B8">
        <w:rPr>
          <w:rFonts w:ascii="Cambria" w:hAnsi="Cambria" w:cs="Cambria"/>
          <w:b/>
          <w:color w:val="385623" w:themeColor="accent6" w:themeShade="80"/>
          <w:sz w:val="44"/>
          <w:szCs w:val="28"/>
        </w:rPr>
        <w:t>огороде</w:t>
      </w:r>
      <w:r w:rsidRPr="000639B8">
        <w:rPr>
          <w:rFonts w:ascii="Baskerville Old Face" w:hAnsi="Baskerville Old Face" w:cs="Times New Roman"/>
          <w:b/>
          <w:color w:val="385623" w:themeColor="accent6" w:themeShade="80"/>
          <w:sz w:val="44"/>
          <w:szCs w:val="28"/>
        </w:rPr>
        <w:t>…</w:t>
      </w:r>
    </w:p>
    <w:p w14:paraId="49FEE40D" w14:textId="77777777" w:rsidR="004420E0" w:rsidRDefault="000639B8" w:rsidP="000639B8">
      <w:pPr>
        <w:ind w:left="-142"/>
        <w:rPr>
          <w:rFonts w:cs="Times New Roman"/>
          <w:b/>
          <w:color w:val="222A35" w:themeColor="text2" w:themeShade="80"/>
          <w:sz w:val="44"/>
          <w:szCs w:val="28"/>
        </w:rPr>
      </w:pPr>
      <w:r>
        <w:rPr>
          <w:rFonts w:cs="Times New Roman"/>
          <w:b/>
          <w:sz w:val="44"/>
          <w:szCs w:val="28"/>
        </w:rPr>
        <w:t xml:space="preserve">    </w:t>
      </w:r>
      <w:r w:rsidR="00572562">
        <w:rPr>
          <w:rFonts w:cs="Times New Roman"/>
          <w:b/>
          <w:sz w:val="44"/>
          <w:szCs w:val="28"/>
        </w:rPr>
        <w:t xml:space="preserve">    </w:t>
      </w:r>
      <w:r w:rsidRPr="000639B8">
        <w:rPr>
          <w:rFonts w:cs="Times New Roman"/>
          <w:b/>
          <w:color w:val="222A35" w:themeColor="text2" w:themeShade="80"/>
          <w:sz w:val="44"/>
          <w:szCs w:val="28"/>
        </w:rPr>
        <w:t>РЕКОМЕНДАТЕЛЬНЫЙ СПИСОК ЛИТЕРАТУРЫ</w:t>
      </w:r>
    </w:p>
    <w:p w14:paraId="527FB5FE" w14:textId="77777777" w:rsidR="00572562" w:rsidRDefault="000639B8" w:rsidP="00572562">
      <w:pPr>
        <w:spacing w:after="0" w:line="240" w:lineRule="auto"/>
        <w:ind w:left="-142"/>
        <w:contextualSpacing/>
        <w:jc w:val="right"/>
        <w:rPr>
          <w:rFonts w:cs="Times New Roman"/>
          <w:b/>
          <w:color w:val="222A35" w:themeColor="text2" w:themeShade="80"/>
          <w:sz w:val="28"/>
          <w:szCs w:val="28"/>
        </w:rPr>
      </w:pPr>
      <w:r w:rsidRPr="000639B8">
        <w:rPr>
          <w:rFonts w:cs="Times New Roman"/>
          <w:b/>
          <w:noProof/>
          <w:color w:val="222A35" w:themeColor="text2" w:themeShade="80"/>
          <w:sz w:val="44"/>
          <w:szCs w:val="28"/>
          <w:lang w:eastAsia="ru-RU"/>
        </w:rPr>
        <w:drawing>
          <wp:inline distT="0" distB="0" distL="0" distR="0" wp14:anchorId="3C374009" wp14:editId="2EA06686">
            <wp:extent cx="6300470" cy="4727978"/>
            <wp:effectExtent l="0" t="0" r="5080" b="0"/>
            <wp:docPr id="2" name="Рисунок 2" descr="https://r1.nubex.ru/s4939-ba1/f2422_ec/%D0%B2%D0%BE%D1%81%20%D0%B0%D0%B4%D1%8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1.nubex.ru/s4939-ba1/f2422_ec/%D0%B2%D0%BE%D1%81%20%D0%B0%D0%B4%D1%83%2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0470" cy="4727978"/>
                    </a:xfrm>
                    <a:prstGeom prst="rect">
                      <a:avLst/>
                    </a:prstGeom>
                    <a:noFill/>
                    <a:ln>
                      <a:noFill/>
                    </a:ln>
                  </pic:spPr>
                </pic:pic>
              </a:graphicData>
            </a:graphic>
          </wp:inline>
        </w:drawing>
      </w:r>
      <w:r w:rsidR="00572562">
        <w:rPr>
          <w:rFonts w:cs="Times New Roman"/>
          <w:b/>
          <w:color w:val="222A35" w:themeColor="text2" w:themeShade="80"/>
          <w:sz w:val="44"/>
          <w:szCs w:val="28"/>
        </w:rPr>
        <w:t xml:space="preserve">                  </w:t>
      </w:r>
      <w:r w:rsidR="00572562">
        <w:rPr>
          <w:rFonts w:cs="Times New Roman"/>
          <w:b/>
          <w:color w:val="222A35" w:themeColor="text2" w:themeShade="80"/>
          <w:sz w:val="28"/>
          <w:szCs w:val="28"/>
        </w:rPr>
        <w:t>Составитель:</w:t>
      </w:r>
      <w:r w:rsidR="00572562" w:rsidRPr="00572562">
        <w:rPr>
          <w:rFonts w:cs="Times New Roman"/>
          <w:b/>
          <w:color w:val="222A35" w:themeColor="text2" w:themeShade="80"/>
          <w:sz w:val="28"/>
          <w:szCs w:val="28"/>
        </w:rPr>
        <w:t xml:space="preserve"> </w:t>
      </w:r>
    </w:p>
    <w:p w14:paraId="0875A100" w14:textId="77777777" w:rsidR="00572562" w:rsidRDefault="00572562" w:rsidP="00572562">
      <w:pPr>
        <w:spacing w:after="0" w:line="240" w:lineRule="auto"/>
        <w:ind w:left="-142"/>
        <w:contextualSpacing/>
        <w:jc w:val="right"/>
        <w:rPr>
          <w:rFonts w:cs="Times New Roman"/>
          <w:b/>
          <w:color w:val="222A35" w:themeColor="text2" w:themeShade="80"/>
          <w:sz w:val="28"/>
          <w:szCs w:val="28"/>
        </w:rPr>
      </w:pPr>
      <w:r>
        <w:rPr>
          <w:rFonts w:cs="Times New Roman"/>
          <w:b/>
          <w:color w:val="222A35" w:themeColor="text2" w:themeShade="80"/>
          <w:sz w:val="28"/>
          <w:szCs w:val="28"/>
        </w:rPr>
        <w:t>Библиограф 2 категории</w:t>
      </w:r>
    </w:p>
    <w:p w14:paraId="23AE3AAB" w14:textId="77777777" w:rsidR="00572562" w:rsidRPr="00572562" w:rsidRDefault="00572562" w:rsidP="00572562">
      <w:pPr>
        <w:spacing w:after="0" w:line="240" w:lineRule="auto"/>
        <w:ind w:left="-142"/>
        <w:contextualSpacing/>
        <w:jc w:val="right"/>
        <w:rPr>
          <w:rFonts w:cs="Times New Roman"/>
          <w:b/>
          <w:color w:val="222A35" w:themeColor="text2" w:themeShade="80"/>
          <w:sz w:val="28"/>
          <w:szCs w:val="28"/>
        </w:rPr>
      </w:pPr>
      <w:r>
        <w:rPr>
          <w:rFonts w:cs="Times New Roman"/>
          <w:b/>
          <w:color w:val="222A35" w:themeColor="text2" w:themeShade="80"/>
          <w:sz w:val="28"/>
          <w:szCs w:val="28"/>
        </w:rPr>
        <w:t>Бердникова Е. С.</w:t>
      </w:r>
    </w:p>
    <w:p w14:paraId="6E0D7867" w14:textId="77777777" w:rsidR="00572562" w:rsidRPr="00572562" w:rsidRDefault="00572562" w:rsidP="00572562">
      <w:pPr>
        <w:ind w:left="-142"/>
        <w:jc w:val="right"/>
        <w:rPr>
          <w:rFonts w:cs="Times New Roman"/>
          <w:b/>
          <w:color w:val="222A35" w:themeColor="text2" w:themeShade="80"/>
          <w:sz w:val="44"/>
          <w:szCs w:val="28"/>
        </w:rPr>
      </w:pPr>
    </w:p>
    <w:p w14:paraId="15D0EFCC" w14:textId="77777777" w:rsidR="00572562" w:rsidRDefault="00572562" w:rsidP="00572562">
      <w:pPr>
        <w:spacing w:after="0" w:line="240" w:lineRule="auto"/>
        <w:ind w:left="-142"/>
        <w:contextualSpacing/>
        <w:jc w:val="center"/>
        <w:rPr>
          <w:rFonts w:cs="Times New Roman"/>
          <w:b/>
          <w:color w:val="222A35" w:themeColor="text2" w:themeShade="80"/>
          <w:sz w:val="28"/>
          <w:szCs w:val="28"/>
        </w:rPr>
      </w:pPr>
    </w:p>
    <w:p w14:paraId="0B8C19A3" w14:textId="77777777" w:rsidR="00572562" w:rsidRDefault="00572562" w:rsidP="00572562">
      <w:pPr>
        <w:spacing w:after="0" w:line="240" w:lineRule="auto"/>
        <w:ind w:left="-142"/>
        <w:contextualSpacing/>
        <w:jc w:val="center"/>
        <w:rPr>
          <w:rFonts w:cs="Times New Roman"/>
          <w:b/>
          <w:color w:val="222A35" w:themeColor="text2" w:themeShade="80"/>
          <w:sz w:val="28"/>
          <w:szCs w:val="28"/>
        </w:rPr>
      </w:pPr>
      <w:r>
        <w:rPr>
          <w:rFonts w:cs="Times New Roman"/>
          <w:b/>
          <w:color w:val="222A35" w:themeColor="text2" w:themeShade="80"/>
          <w:sz w:val="28"/>
          <w:szCs w:val="28"/>
        </w:rPr>
        <w:t>ст. Романовская, 2022 год</w:t>
      </w:r>
    </w:p>
    <w:p w14:paraId="18C0425B" w14:textId="77777777" w:rsidR="00CA0073" w:rsidRDefault="00CA0073" w:rsidP="002B1640">
      <w:pPr>
        <w:spacing w:after="0" w:line="240" w:lineRule="auto"/>
        <w:ind w:left="-142"/>
        <w:contextualSpacing/>
        <w:jc w:val="both"/>
        <w:rPr>
          <w:rFonts w:ascii="Times New Roman" w:hAnsi="Times New Roman" w:cs="Times New Roman"/>
          <w:color w:val="000000" w:themeColor="text1"/>
          <w:sz w:val="28"/>
          <w:szCs w:val="28"/>
        </w:rPr>
      </w:pPr>
      <w:r w:rsidRPr="00CA0073">
        <w:rPr>
          <w:rFonts w:ascii="Times New Roman" w:hAnsi="Times New Roman" w:cs="Times New Roman"/>
          <w:color w:val="000000" w:themeColor="text1"/>
          <w:sz w:val="28"/>
          <w:szCs w:val="28"/>
        </w:rPr>
        <w:lastRenderedPageBreak/>
        <w:t>Каждый садовод или огородник мечтает, чтобы его участок был</w:t>
      </w:r>
      <w:r w:rsidR="00B46884">
        <w:rPr>
          <w:rFonts w:ascii="Times New Roman" w:hAnsi="Times New Roman" w:cs="Times New Roman"/>
          <w:color w:val="000000" w:themeColor="text1"/>
          <w:sz w:val="28"/>
          <w:szCs w:val="28"/>
        </w:rPr>
        <w:t xml:space="preserve"> самым </w:t>
      </w:r>
      <w:r w:rsidRPr="00CA0073">
        <w:rPr>
          <w:rFonts w:ascii="Times New Roman" w:hAnsi="Times New Roman" w:cs="Times New Roman"/>
          <w:color w:val="000000" w:themeColor="text1"/>
          <w:sz w:val="28"/>
          <w:szCs w:val="28"/>
        </w:rPr>
        <w:t>неприхотливым, урожайным и красивым. Как же этого добиться,</w:t>
      </w:r>
      <w:r w:rsidR="002B1640">
        <w:rPr>
          <w:rFonts w:ascii="Times New Roman" w:hAnsi="Times New Roman" w:cs="Times New Roman"/>
          <w:color w:val="000000" w:themeColor="text1"/>
          <w:sz w:val="28"/>
          <w:szCs w:val="28"/>
        </w:rPr>
        <w:t xml:space="preserve"> </w:t>
      </w:r>
      <w:r w:rsidRPr="00CA0073">
        <w:rPr>
          <w:rFonts w:ascii="Times New Roman" w:hAnsi="Times New Roman" w:cs="Times New Roman"/>
          <w:color w:val="000000" w:themeColor="text1"/>
          <w:sz w:val="28"/>
          <w:szCs w:val="28"/>
        </w:rPr>
        <w:t>спросите вы? Можно долго и упорно «наступать на одни и те же</w:t>
      </w:r>
      <w:r w:rsidR="002B1640">
        <w:rPr>
          <w:rFonts w:ascii="Times New Roman" w:hAnsi="Times New Roman" w:cs="Times New Roman"/>
          <w:color w:val="000000" w:themeColor="text1"/>
          <w:sz w:val="28"/>
          <w:szCs w:val="28"/>
        </w:rPr>
        <w:t xml:space="preserve"> </w:t>
      </w:r>
      <w:r w:rsidRPr="00CA0073">
        <w:rPr>
          <w:rFonts w:ascii="Times New Roman" w:hAnsi="Times New Roman" w:cs="Times New Roman"/>
          <w:color w:val="000000" w:themeColor="text1"/>
          <w:sz w:val="28"/>
          <w:szCs w:val="28"/>
        </w:rPr>
        <w:t>грабли», учиться на собственных ошибках, но гораздо проще и</w:t>
      </w:r>
      <w:r w:rsidR="002B1640">
        <w:rPr>
          <w:rFonts w:ascii="Times New Roman" w:hAnsi="Times New Roman" w:cs="Times New Roman"/>
          <w:color w:val="000000" w:themeColor="text1"/>
          <w:sz w:val="28"/>
          <w:szCs w:val="28"/>
        </w:rPr>
        <w:t xml:space="preserve"> </w:t>
      </w:r>
      <w:r w:rsidRPr="00CA0073">
        <w:rPr>
          <w:rFonts w:ascii="Times New Roman" w:hAnsi="Times New Roman" w:cs="Times New Roman"/>
          <w:color w:val="000000" w:themeColor="text1"/>
          <w:sz w:val="28"/>
          <w:szCs w:val="28"/>
        </w:rPr>
        <w:t>разумнее обратиться к опыту профессиональных агрономов, которые</w:t>
      </w:r>
      <w:r w:rsidR="002B1640">
        <w:rPr>
          <w:rFonts w:ascii="Times New Roman" w:hAnsi="Times New Roman" w:cs="Times New Roman"/>
          <w:color w:val="000000" w:themeColor="text1"/>
          <w:sz w:val="28"/>
          <w:szCs w:val="28"/>
        </w:rPr>
        <w:t xml:space="preserve"> </w:t>
      </w:r>
      <w:r w:rsidRPr="00CA0073">
        <w:rPr>
          <w:rFonts w:ascii="Times New Roman" w:hAnsi="Times New Roman" w:cs="Times New Roman"/>
          <w:color w:val="000000" w:themeColor="text1"/>
          <w:sz w:val="28"/>
          <w:szCs w:val="28"/>
        </w:rPr>
        <w:t xml:space="preserve">готовы поделиться секретами и хитростями в своих книгах. </w:t>
      </w:r>
      <w:r w:rsidR="002B1640">
        <w:rPr>
          <w:rFonts w:ascii="Times New Roman" w:hAnsi="Times New Roman" w:cs="Times New Roman"/>
          <w:color w:val="000000" w:themeColor="text1"/>
          <w:sz w:val="28"/>
          <w:szCs w:val="28"/>
        </w:rPr>
        <w:t xml:space="preserve">В рекомендательном списке подобранны </w:t>
      </w:r>
      <w:r w:rsidR="002B1640" w:rsidRPr="00CA0073">
        <w:rPr>
          <w:rFonts w:ascii="Times New Roman" w:hAnsi="Times New Roman" w:cs="Times New Roman"/>
          <w:color w:val="000000" w:themeColor="text1"/>
          <w:sz w:val="28"/>
          <w:szCs w:val="28"/>
        </w:rPr>
        <w:t>для</w:t>
      </w:r>
      <w:r w:rsidRPr="00CA0073">
        <w:rPr>
          <w:rFonts w:ascii="Times New Roman" w:hAnsi="Times New Roman" w:cs="Times New Roman"/>
          <w:color w:val="000000" w:themeColor="text1"/>
          <w:sz w:val="28"/>
          <w:szCs w:val="28"/>
        </w:rPr>
        <w:t xml:space="preserve"> вас самые лучшие издания отечественных </w:t>
      </w:r>
      <w:r w:rsidR="002B1640">
        <w:rPr>
          <w:rFonts w:ascii="Times New Roman" w:hAnsi="Times New Roman" w:cs="Times New Roman"/>
          <w:color w:val="000000" w:themeColor="text1"/>
          <w:sz w:val="28"/>
          <w:szCs w:val="28"/>
        </w:rPr>
        <w:t xml:space="preserve">авторов из </w:t>
      </w:r>
      <w:r w:rsidRPr="00CA0073">
        <w:rPr>
          <w:rFonts w:ascii="Times New Roman" w:hAnsi="Times New Roman" w:cs="Times New Roman"/>
          <w:color w:val="000000" w:themeColor="text1"/>
          <w:sz w:val="28"/>
          <w:szCs w:val="28"/>
        </w:rPr>
        <w:t>ф</w:t>
      </w:r>
      <w:r w:rsidR="002B1640">
        <w:rPr>
          <w:rFonts w:ascii="Times New Roman" w:hAnsi="Times New Roman" w:cs="Times New Roman"/>
          <w:color w:val="000000" w:themeColor="text1"/>
          <w:sz w:val="28"/>
          <w:szCs w:val="28"/>
        </w:rPr>
        <w:t xml:space="preserve">онда библиотеки и объединили их. </w:t>
      </w:r>
      <w:r w:rsidRPr="00CA0073">
        <w:rPr>
          <w:rFonts w:ascii="Times New Roman" w:hAnsi="Times New Roman" w:cs="Times New Roman"/>
          <w:color w:val="000000" w:themeColor="text1"/>
          <w:sz w:val="28"/>
          <w:szCs w:val="28"/>
        </w:rPr>
        <w:t>Все представленн</w:t>
      </w:r>
      <w:r w:rsidR="002B1640">
        <w:rPr>
          <w:rFonts w:ascii="Times New Roman" w:hAnsi="Times New Roman" w:cs="Times New Roman"/>
          <w:color w:val="000000" w:themeColor="text1"/>
          <w:sz w:val="28"/>
          <w:szCs w:val="28"/>
        </w:rPr>
        <w:t xml:space="preserve">ые   </w:t>
      </w:r>
      <w:r w:rsidRPr="00CA0073">
        <w:rPr>
          <w:rFonts w:ascii="Times New Roman" w:hAnsi="Times New Roman" w:cs="Times New Roman"/>
          <w:color w:val="000000" w:themeColor="text1"/>
          <w:sz w:val="28"/>
          <w:szCs w:val="28"/>
        </w:rPr>
        <w:t>издания, а также многие другие вы сможете взять в центральной</w:t>
      </w:r>
      <w:r w:rsidR="002B1640">
        <w:rPr>
          <w:rFonts w:ascii="Times New Roman" w:hAnsi="Times New Roman" w:cs="Times New Roman"/>
          <w:color w:val="000000" w:themeColor="text1"/>
          <w:sz w:val="28"/>
          <w:szCs w:val="28"/>
        </w:rPr>
        <w:t xml:space="preserve"> </w:t>
      </w:r>
      <w:r w:rsidRPr="00CA0073">
        <w:rPr>
          <w:rFonts w:ascii="Times New Roman" w:hAnsi="Times New Roman" w:cs="Times New Roman"/>
          <w:color w:val="000000" w:themeColor="text1"/>
          <w:sz w:val="28"/>
          <w:szCs w:val="28"/>
        </w:rPr>
        <w:t xml:space="preserve">районной библиотеке </w:t>
      </w:r>
      <w:r w:rsidR="002B1640">
        <w:rPr>
          <w:rFonts w:ascii="Times New Roman" w:hAnsi="Times New Roman" w:cs="Times New Roman"/>
          <w:color w:val="000000" w:themeColor="text1"/>
          <w:sz w:val="28"/>
          <w:szCs w:val="28"/>
        </w:rPr>
        <w:t>МБУК ВР «МЦБ» им</w:t>
      </w:r>
      <w:r w:rsidRPr="00CA0073">
        <w:rPr>
          <w:rFonts w:ascii="Times New Roman" w:hAnsi="Times New Roman" w:cs="Times New Roman"/>
          <w:color w:val="000000" w:themeColor="text1"/>
          <w:sz w:val="28"/>
          <w:szCs w:val="28"/>
        </w:rPr>
        <w:t>.</w:t>
      </w:r>
      <w:r w:rsidR="002B1640">
        <w:rPr>
          <w:rFonts w:ascii="Times New Roman" w:hAnsi="Times New Roman" w:cs="Times New Roman"/>
          <w:color w:val="000000" w:themeColor="text1"/>
          <w:sz w:val="28"/>
          <w:szCs w:val="28"/>
        </w:rPr>
        <w:t xml:space="preserve"> М.В. Наумова.</w:t>
      </w:r>
    </w:p>
    <w:p w14:paraId="22BE631E" w14:textId="77777777" w:rsidR="00CA0073" w:rsidRDefault="00CA0073" w:rsidP="002B1640">
      <w:pPr>
        <w:spacing w:after="0" w:line="240" w:lineRule="auto"/>
        <w:ind w:left="-142"/>
        <w:contextualSpacing/>
        <w:jc w:val="both"/>
        <w:rPr>
          <w:rFonts w:ascii="Times New Roman" w:hAnsi="Times New Roman" w:cs="Times New Roman"/>
          <w:color w:val="000000" w:themeColor="text1"/>
          <w:sz w:val="28"/>
          <w:szCs w:val="28"/>
        </w:rPr>
      </w:pPr>
    </w:p>
    <w:p w14:paraId="7CED495D" w14:textId="77777777" w:rsidR="00CA0073" w:rsidRDefault="002B1640" w:rsidP="002B1640">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Литература </w:t>
      </w:r>
      <w:r w:rsidR="00CA0073" w:rsidRPr="00CA0073">
        <w:rPr>
          <w:rFonts w:ascii="Times New Roman" w:hAnsi="Times New Roman" w:cs="Times New Roman"/>
          <w:color w:val="000000" w:themeColor="text1"/>
          <w:sz w:val="28"/>
          <w:szCs w:val="28"/>
        </w:rPr>
        <w:t xml:space="preserve"> предназначен</w:t>
      </w:r>
      <w:r>
        <w:rPr>
          <w:rFonts w:ascii="Times New Roman" w:hAnsi="Times New Roman" w:cs="Times New Roman"/>
          <w:color w:val="000000" w:themeColor="text1"/>
          <w:sz w:val="28"/>
          <w:szCs w:val="28"/>
        </w:rPr>
        <w:t>а</w:t>
      </w:r>
      <w:r w:rsidR="00CA0073" w:rsidRPr="00CA0073">
        <w:rPr>
          <w:rFonts w:ascii="Times New Roman" w:hAnsi="Times New Roman" w:cs="Times New Roman"/>
          <w:color w:val="000000" w:themeColor="text1"/>
          <w:sz w:val="28"/>
          <w:szCs w:val="28"/>
        </w:rPr>
        <w:t xml:space="preserve"> для садоводов и овощеводов-любителей, т.е.</w:t>
      </w:r>
      <w:r w:rsidR="00CA0073">
        <w:rPr>
          <w:rFonts w:ascii="Times New Roman" w:hAnsi="Times New Roman" w:cs="Times New Roman"/>
          <w:color w:val="000000" w:themeColor="text1"/>
          <w:sz w:val="28"/>
          <w:szCs w:val="28"/>
        </w:rPr>
        <w:t xml:space="preserve"> </w:t>
      </w:r>
      <w:r w:rsidR="00CA0073" w:rsidRPr="00CA0073">
        <w:rPr>
          <w:rFonts w:ascii="Times New Roman" w:hAnsi="Times New Roman" w:cs="Times New Roman"/>
          <w:color w:val="000000" w:themeColor="text1"/>
          <w:sz w:val="28"/>
          <w:szCs w:val="28"/>
        </w:rPr>
        <w:t>владельцев приусадебных и садово-огор</w:t>
      </w:r>
      <w:r w:rsidR="00CA0073">
        <w:rPr>
          <w:rFonts w:ascii="Times New Roman" w:hAnsi="Times New Roman" w:cs="Times New Roman"/>
          <w:color w:val="000000" w:themeColor="text1"/>
          <w:sz w:val="28"/>
          <w:szCs w:val="28"/>
        </w:rPr>
        <w:t xml:space="preserve">одных участков, руководителей и </w:t>
      </w:r>
      <w:r w:rsidR="00CA0073" w:rsidRPr="00CA0073">
        <w:rPr>
          <w:rFonts w:ascii="Times New Roman" w:hAnsi="Times New Roman" w:cs="Times New Roman"/>
          <w:color w:val="000000" w:themeColor="text1"/>
          <w:sz w:val="28"/>
          <w:szCs w:val="28"/>
        </w:rPr>
        <w:t xml:space="preserve">специалистов </w:t>
      </w:r>
      <w:r w:rsidR="00CA0073">
        <w:rPr>
          <w:rFonts w:ascii="Times New Roman" w:hAnsi="Times New Roman" w:cs="Times New Roman"/>
          <w:color w:val="000000" w:themeColor="text1"/>
          <w:sz w:val="28"/>
          <w:szCs w:val="28"/>
        </w:rPr>
        <w:t xml:space="preserve"> </w:t>
      </w:r>
      <w:r w:rsidR="00CA0073" w:rsidRPr="00CA0073">
        <w:rPr>
          <w:rFonts w:ascii="Times New Roman" w:hAnsi="Times New Roman" w:cs="Times New Roman"/>
          <w:color w:val="000000" w:themeColor="text1"/>
          <w:sz w:val="28"/>
          <w:szCs w:val="28"/>
        </w:rPr>
        <w:t>агропромышленного п</w:t>
      </w:r>
      <w:r w:rsidR="00CA0073">
        <w:rPr>
          <w:rFonts w:ascii="Times New Roman" w:hAnsi="Times New Roman" w:cs="Times New Roman"/>
          <w:color w:val="000000" w:themeColor="text1"/>
          <w:sz w:val="28"/>
          <w:szCs w:val="28"/>
        </w:rPr>
        <w:t xml:space="preserve">роизводства, студентов аграрных </w:t>
      </w:r>
      <w:r w:rsidR="00CA0073" w:rsidRPr="00CA0073">
        <w:rPr>
          <w:rFonts w:ascii="Times New Roman" w:hAnsi="Times New Roman" w:cs="Times New Roman"/>
          <w:color w:val="000000" w:themeColor="text1"/>
          <w:sz w:val="28"/>
          <w:szCs w:val="28"/>
        </w:rPr>
        <w:t>специальностей высших учебных заведе</w:t>
      </w:r>
      <w:r w:rsidR="00CA0073">
        <w:rPr>
          <w:rFonts w:ascii="Times New Roman" w:hAnsi="Times New Roman" w:cs="Times New Roman"/>
          <w:color w:val="000000" w:themeColor="text1"/>
          <w:sz w:val="28"/>
          <w:szCs w:val="28"/>
        </w:rPr>
        <w:t xml:space="preserve">ний, а также для широкого круга </w:t>
      </w:r>
      <w:r w:rsidR="00CA0073" w:rsidRPr="00CA0073">
        <w:rPr>
          <w:rFonts w:ascii="Times New Roman" w:hAnsi="Times New Roman" w:cs="Times New Roman"/>
          <w:color w:val="000000" w:themeColor="text1"/>
          <w:sz w:val="28"/>
          <w:szCs w:val="28"/>
        </w:rPr>
        <w:t>читателей.</w:t>
      </w:r>
    </w:p>
    <w:p w14:paraId="36248253" w14:textId="77777777" w:rsidR="008014B5" w:rsidRDefault="008014B5" w:rsidP="002B1640">
      <w:pPr>
        <w:spacing w:after="0" w:line="240" w:lineRule="auto"/>
        <w:contextualSpacing/>
        <w:jc w:val="both"/>
        <w:rPr>
          <w:rFonts w:ascii="Times New Roman" w:hAnsi="Times New Roman" w:cs="Times New Roman"/>
          <w:color w:val="000000" w:themeColor="text1"/>
          <w:sz w:val="28"/>
          <w:szCs w:val="28"/>
        </w:rPr>
      </w:pPr>
    </w:p>
    <w:p w14:paraId="31A888A3" w14:textId="77777777" w:rsidR="008014B5" w:rsidRDefault="008014B5" w:rsidP="008014B5">
      <w:pPr>
        <w:spacing w:after="0" w:line="240" w:lineRule="auto"/>
        <w:ind w:firstLine="708"/>
        <w:contextualSpacing/>
        <w:jc w:val="both"/>
        <w:rPr>
          <w:rFonts w:ascii="Times New Roman" w:hAnsi="Times New Roman" w:cs="Times New Roman"/>
          <w:color w:val="000000" w:themeColor="text1"/>
          <w:sz w:val="28"/>
          <w:szCs w:val="28"/>
        </w:rPr>
      </w:pPr>
      <w:r w:rsidRPr="008014B5">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5A89E092" wp14:editId="76791C39">
            <wp:simplePos x="0" y="0"/>
            <wp:positionH relativeFrom="margin">
              <wp:align>left</wp:align>
            </wp:positionH>
            <wp:positionV relativeFrom="paragraph">
              <wp:posOffset>80037</wp:posOffset>
            </wp:positionV>
            <wp:extent cx="2083435" cy="3235960"/>
            <wp:effectExtent l="0" t="0" r="0" b="2540"/>
            <wp:wrapThrough wrapText="bothSides">
              <wp:wrapPolygon edited="0">
                <wp:start x="0" y="0"/>
                <wp:lineTo x="0" y="21490"/>
                <wp:lineTo x="21330" y="21490"/>
                <wp:lineTo x="21330" y="0"/>
                <wp:lineTo x="0" y="0"/>
              </wp:wrapPolygon>
            </wp:wrapThrough>
            <wp:docPr id="3" name="Рисунок 3" descr="Валентина Бурова - Идеальный огород, или Как вырастить рекордный урожай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лентина Бурова - Идеальный огород, или Как вырастить рекордный урожай обложка книг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3435" cy="323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B5">
        <w:rPr>
          <w:rFonts w:ascii="Times New Roman" w:hAnsi="Times New Roman" w:cs="Times New Roman"/>
          <w:b/>
          <w:color w:val="000000" w:themeColor="text1"/>
          <w:sz w:val="28"/>
          <w:szCs w:val="28"/>
        </w:rPr>
        <w:t>Бурова, В. В.</w:t>
      </w:r>
      <w:r>
        <w:rPr>
          <w:rFonts w:ascii="Times New Roman" w:hAnsi="Times New Roman" w:cs="Times New Roman"/>
          <w:color w:val="000000" w:themeColor="text1"/>
          <w:sz w:val="28"/>
          <w:szCs w:val="28"/>
        </w:rPr>
        <w:t xml:space="preserve"> Идеальный огород, или Как вырастить рекордный урожай[текст</w:t>
      </w:r>
      <w:r w:rsidRPr="008014B5">
        <w:rPr>
          <w:rFonts w:ascii="Times New Roman" w:hAnsi="Times New Roman" w:cs="Times New Roman"/>
          <w:color w:val="000000" w:themeColor="text1"/>
          <w:sz w:val="28"/>
          <w:szCs w:val="28"/>
        </w:rPr>
        <w:t>]</w:t>
      </w:r>
      <w:r w:rsidR="00766C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В.В. Бурова.- Ростов на- Дону: Феникс, 2010.-316 с.: ил.- (Библиотека агронома Буровой).</w:t>
      </w:r>
    </w:p>
    <w:p w14:paraId="298EB0EE" w14:textId="77777777" w:rsidR="008014B5" w:rsidRPr="008014B5" w:rsidRDefault="008014B5" w:rsidP="008014B5">
      <w:pPr>
        <w:spacing w:after="0" w:line="240" w:lineRule="auto"/>
        <w:contextualSpacing/>
        <w:jc w:val="both"/>
        <w:rPr>
          <w:rFonts w:ascii="Times New Roman" w:hAnsi="Times New Roman" w:cs="Times New Roman"/>
          <w:color w:val="000000" w:themeColor="text1"/>
          <w:sz w:val="28"/>
          <w:szCs w:val="28"/>
        </w:rPr>
      </w:pPr>
      <w:r w:rsidRPr="008014B5">
        <w:t xml:space="preserve"> </w:t>
      </w:r>
      <w:r>
        <w:tab/>
      </w:r>
      <w:r>
        <w:tab/>
      </w:r>
      <w:r w:rsidRPr="008014B5">
        <w:rPr>
          <w:rFonts w:ascii="Times New Roman" w:hAnsi="Times New Roman" w:cs="Times New Roman"/>
          <w:color w:val="000000" w:themeColor="text1"/>
          <w:sz w:val="28"/>
          <w:szCs w:val="28"/>
        </w:rPr>
        <w:t>Многие россияне обзавелись или имеют в собственности садовый или огородный участок, дачу или дом в деревне с прилегающим к нему приусадебным участком и справедливо считают себя садоводами-любителями, огородниками.</w:t>
      </w:r>
    </w:p>
    <w:p w14:paraId="62265A86" w14:textId="77777777" w:rsidR="008014B5" w:rsidRPr="008014B5" w:rsidRDefault="008014B5" w:rsidP="008014B5">
      <w:pPr>
        <w:spacing w:after="0" w:line="240" w:lineRule="auto"/>
        <w:contextualSpacing/>
        <w:jc w:val="both"/>
        <w:rPr>
          <w:rFonts w:ascii="Times New Roman" w:hAnsi="Times New Roman" w:cs="Times New Roman"/>
          <w:color w:val="000000" w:themeColor="text1"/>
          <w:sz w:val="28"/>
          <w:szCs w:val="28"/>
        </w:rPr>
      </w:pPr>
      <w:r w:rsidRPr="008014B5">
        <w:rPr>
          <w:rFonts w:ascii="Times New Roman" w:hAnsi="Times New Roman" w:cs="Times New Roman"/>
          <w:color w:val="000000" w:themeColor="text1"/>
          <w:sz w:val="28"/>
          <w:szCs w:val="28"/>
        </w:rPr>
        <w:t>Увлечение приусадебным овощеводством дело не простое, но и не хитрое. Важно иметь большое желание и необходимые знания, быть увлекающимся человеком.</w:t>
      </w:r>
    </w:p>
    <w:p w14:paraId="746BAC21" w14:textId="77777777" w:rsidR="008014B5" w:rsidRPr="008014B5" w:rsidRDefault="008014B5" w:rsidP="008014B5">
      <w:pPr>
        <w:spacing w:after="0" w:line="240" w:lineRule="auto"/>
        <w:contextualSpacing/>
        <w:jc w:val="both"/>
        <w:rPr>
          <w:rFonts w:ascii="Times New Roman" w:hAnsi="Times New Roman" w:cs="Times New Roman"/>
          <w:color w:val="000000" w:themeColor="text1"/>
          <w:sz w:val="28"/>
          <w:szCs w:val="28"/>
        </w:rPr>
      </w:pPr>
      <w:r w:rsidRPr="008014B5">
        <w:rPr>
          <w:rFonts w:ascii="Times New Roman" w:hAnsi="Times New Roman" w:cs="Times New Roman"/>
          <w:color w:val="000000" w:themeColor="text1"/>
          <w:sz w:val="28"/>
          <w:szCs w:val="28"/>
        </w:rPr>
        <w:t xml:space="preserve">С каждым годом растет число информации, в продажу поступает огромнейшее количество новых семян и гибридов и меняются или улучшаются агротехнические приемы. В большинстве садоводческих товариществ и объединений отсутствуют в штате специалисты </w:t>
      </w:r>
      <w:proofErr w:type="spellStart"/>
      <w:r w:rsidRPr="008014B5">
        <w:rPr>
          <w:rFonts w:ascii="Times New Roman" w:hAnsi="Times New Roman" w:cs="Times New Roman"/>
          <w:color w:val="000000" w:themeColor="text1"/>
          <w:sz w:val="28"/>
          <w:szCs w:val="28"/>
        </w:rPr>
        <w:t>плодоовощеводы</w:t>
      </w:r>
      <w:proofErr w:type="spellEnd"/>
      <w:r w:rsidRPr="008014B5">
        <w:rPr>
          <w:rFonts w:ascii="Times New Roman" w:hAnsi="Times New Roman" w:cs="Times New Roman"/>
          <w:color w:val="000000" w:themeColor="text1"/>
          <w:sz w:val="28"/>
          <w:szCs w:val="28"/>
        </w:rPr>
        <w:t>, но без помощи квалифицированного специалиста и хорошего руководства по овощеводству владельцу своих соток в потоке такой информации разобраться сложно.</w:t>
      </w:r>
    </w:p>
    <w:p w14:paraId="61B76BF1" w14:textId="77777777" w:rsidR="008014B5" w:rsidRPr="008014B5" w:rsidRDefault="008014B5" w:rsidP="008014B5">
      <w:pPr>
        <w:spacing w:after="0" w:line="240" w:lineRule="auto"/>
        <w:contextualSpacing/>
        <w:jc w:val="both"/>
        <w:rPr>
          <w:rFonts w:ascii="Times New Roman" w:hAnsi="Times New Roman" w:cs="Times New Roman"/>
          <w:color w:val="000000" w:themeColor="text1"/>
          <w:sz w:val="28"/>
          <w:szCs w:val="28"/>
        </w:rPr>
      </w:pPr>
      <w:r w:rsidRPr="008014B5">
        <w:rPr>
          <w:rFonts w:ascii="Times New Roman" w:hAnsi="Times New Roman" w:cs="Times New Roman"/>
          <w:color w:val="000000" w:themeColor="text1"/>
          <w:sz w:val="28"/>
          <w:szCs w:val="28"/>
        </w:rPr>
        <w:t>Потребность в хорошей выверенной специальной литературе и деловой объективной консультации специалиста крайне необходима. Поэтому одна из основных задач этой книги - стать незаменимым подспорьем и помощником при выращивании высоких урожаев овощной продукции.</w:t>
      </w:r>
    </w:p>
    <w:p w14:paraId="54B4E36D" w14:textId="77777777" w:rsidR="008014B5" w:rsidRDefault="008014B5" w:rsidP="008014B5">
      <w:pPr>
        <w:spacing w:after="0" w:line="240" w:lineRule="auto"/>
        <w:contextualSpacing/>
        <w:jc w:val="both"/>
        <w:rPr>
          <w:rFonts w:ascii="Times New Roman" w:hAnsi="Times New Roman" w:cs="Times New Roman"/>
          <w:color w:val="000000" w:themeColor="text1"/>
          <w:sz w:val="28"/>
          <w:szCs w:val="28"/>
        </w:rPr>
      </w:pPr>
      <w:r w:rsidRPr="008014B5">
        <w:rPr>
          <w:rFonts w:ascii="Times New Roman" w:hAnsi="Times New Roman" w:cs="Times New Roman"/>
          <w:color w:val="000000" w:themeColor="text1"/>
          <w:sz w:val="28"/>
          <w:szCs w:val="28"/>
        </w:rPr>
        <w:t>Ранее эта книга издавалась под названием "Огород без ошибок".</w:t>
      </w:r>
    </w:p>
    <w:p w14:paraId="3A85B57F" w14:textId="77777777" w:rsidR="008014B5" w:rsidRDefault="008014B5" w:rsidP="008014B5">
      <w:pPr>
        <w:spacing w:after="0" w:line="240" w:lineRule="auto"/>
        <w:contextualSpacing/>
        <w:jc w:val="both"/>
        <w:rPr>
          <w:rFonts w:ascii="Times New Roman" w:hAnsi="Times New Roman" w:cs="Times New Roman"/>
          <w:color w:val="000000" w:themeColor="text1"/>
          <w:sz w:val="28"/>
          <w:szCs w:val="28"/>
        </w:rPr>
      </w:pPr>
    </w:p>
    <w:p w14:paraId="3690AE5E" w14:textId="77777777" w:rsidR="008014B5" w:rsidRDefault="008014B5" w:rsidP="008014B5">
      <w:pPr>
        <w:spacing w:after="0" w:line="240" w:lineRule="auto"/>
        <w:contextualSpacing/>
        <w:jc w:val="both"/>
        <w:rPr>
          <w:rFonts w:ascii="Times New Roman" w:hAnsi="Times New Roman" w:cs="Times New Roman"/>
          <w:color w:val="000000" w:themeColor="text1"/>
          <w:sz w:val="28"/>
          <w:szCs w:val="28"/>
        </w:rPr>
      </w:pPr>
    </w:p>
    <w:p w14:paraId="677E0ED5" w14:textId="77777777" w:rsidR="008014B5" w:rsidRDefault="008014B5" w:rsidP="008014B5">
      <w:pPr>
        <w:spacing w:after="0" w:line="240" w:lineRule="auto"/>
        <w:contextualSpacing/>
        <w:jc w:val="both"/>
        <w:rPr>
          <w:rFonts w:ascii="Times New Roman" w:hAnsi="Times New Roman" w:cs="Times New Roman"/>
          <w:color w:val="000000" w:themeColor="text1"/>
          <w:sz w:val="28"/>
          <w:szCs w:val="28"/>
        </w:rPr>
      </w:pPr>
    </w:p>
    <w:p w14:paraId="6A0BF48B" w14:textId="77777777" w:rsidR="008014B5" w:rsidRDefault="00766CBA" w:rsidP="00766CBA">
      <w:pPr>
        <w:spacing w:after="0" w:line="240" w:lineRule="auto"/>
        <w:ind w:firstLine="708"/>
        <w:contextualSpacing/>
        <w:jc w:val="both"/>
        <w:rPr>
          <w:rFonts w:ascii="Times New Roman" w:hAnsi="Times New Roman" w:cs="Times New Roman"/>
          <w:color w:val="000000" w:themeColor="text1"/>
          <w:sz w:val="28"/>
          <w:szCs w:val="28"/>
        </w:rPr>
      </w:pPr>
      <w:r w:rsidRPr="00766CBA">
        <w:rPr>
          <w:rFonts w:ascii="Times New Roman" w:hAnsi="Times New Roman" w:cs="Times New Roman"/>
          <w:b/>
          <w:noProof/>
          <w:color w:val="000000" w:themeColor="text1"/>
          <w:sz w:val="28"/>
          <w:szCs w:val="28"/>
          <w:lang w:eastAsia="ru-RU"/>
        </w:rPr>
        <w:lastRenderedPageBreak/>
        <w:drawing>
          <wp:anchor distT="0" distB="0" distL="114300" distR="114300" simplePos="0" relativeHeight="251661312" behindDoc="0" locked="0" layoutInCell="1" allowOverlap="1" wp14:anchorId="1F3CB916" wp14:editId="77953690">
            <wp:simplePos x="0" y="0"/>
            <wp:positionH relativeFrom="margin">
              <wp:align>left</wp:align>
            </wp:positionH>
            <wp:positionV relativeFrom="paragraph">
              <wp:posOffset>10795</wp:posOffset>
            </wp:positionV>
            <wp:extent cx="1367155" cy="2150110"/>
            <wp:effectExtent l="0" t="0" r="4445" b="2540"/>
            <wp:wrapThrough wrapText="bothSides">
              <wp:wrapPolygon edited="0">
                <wp:start x="0" y="0"/>
                <wp:lineTo x="0" y="21434"/>
                <wp:lineTo x="21369" y="21434"/>
                <wp:lineTo x="2136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нига Бурова В.В. Сад и огород для самых умных, 11-4811, Баград.рф.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155" cy="2150110"/>
                    </a:xfrm>
                    <a:prstGeom prst="rect">
                      <a:avLst/>
                    </a:prstGeom>
                  </pic:spPr>
                </pic:pic>
              </a:graphicData>
            </a:graphic>
            <wp14:sizeRelH relativeFrom="page">
              <wp14:pctWidth>0</wp14:pctWidth>
            </wp14:sizeRelH>
            <wp14:sizeRelV relativeFrom="page">
              <wp14:pctHeight>0</wp14:pctHeight>
            </wp14:sizeRelV>
          </wp:anchor>
        </w:drawing>
      </w:r>
      <w:r w:rsidR="008014B5" w:rsidRPr="00766CBA">
        <w:rPr>
          <w:rFonts w:ascii="Times New Roman" w:hAnsi="Times New Roman" w:cs="Times New Roman"/>
          <w:b/>
          <w:color w:val="000000" w:themeColor="text1"/>
          <w:sz w:val="28"/>
          <w:szCs w:val="28"/>
        </w:rPr>
        <w:t>Бурова, В. В.</w:t>
      </w:r>
      <w:r w:rsidR="008014B5" w:rsidRPr="008014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Сад и огород для  самых умных </w:t>
      </w:r>
      <w:r w:rsidR="008014B5" w:rsidRPr="008014B5">
        <w:rPr>
          <w:rFonts w:ascii="Times New Roman" w:hAnsi="Times New Roman" w:cs="Times New Roman"/>
          <w:color w:val="000000" w:themeColor="text1"/>
          <w:sz w:val="28"/>
          <w:szCs w:val="28"/>
        </w:rPr>
        <w:t>[текст]</w:t>
      </w:r>
      <w:r>
        <w:rPr>
          <w:rFonts w:ascii="Times New Roman" w:hAnsi="Times New Roman" w:cs="Times New Roman"/>
          <w:color w:val="000000" w:themeColor="text1"/>
          <w:sz w:val="28"/>
          <w:szCs w:val="28"/>
        </w:rPr>
        <w:t>\</w:t>
      </w:r>
      <w:r w:rsidR="008014B5" w:rsidRPr="008014B5">
        <w:rPr>
          <w:rFonts w:ascii="Times New Roman" w:hAnsi="Times New Roman" w:cs="Times New Roman"/>
          <w:color w:val="000000" w:themeColor="text1"/>
          <w:sz w:val="28"/>
          <w:szCs w:val="28"/>
        </w:rPr>
        <w:t>В.В. Бурова.- Ростов на- Дону: Феникс, 20</w:t>
      </w:r>
      <w:r>
        <w:rPr>
          <w:rFonts w:ascii="Times New Roman" w:hAnsi="Times New Roman" w:cs="Times New Roman"/>
          <w:color w:val="000000" w:themeColor="text1"/>
          <w:sz w:val="28"/>
          <w:szCs w:val="28"/>
        </w:rPr>
        <w:t>05</w:t>
      </w:r>
      <w:r w:rsidR="008014B5" w:rsidRPr="008014B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w:t>
      </w:r>
      <w:r w:rsidR="008014B5" w:rsidRPr="008014B5">
        <w:rPr>
          <w:rFonts w:ascii="Times New Roman" w:hAnsi="Times New Roman" w:cs="Times New Roman"/>
          <w:color w:val="000000" w:themeColor="text1"/>
          <w:sz w:val="28"/>
          <w:szCs w:val="28"/>
        </w:rPr>
        <w:t xml:space="preserve"> с.: ил.- (Библиотека</w:t>
      </w:r>
      <w:r>
        <w:rPr>
          <w:rFonts w:ascii="Times New Roman" w:hAnsi="Times New Roman" w:cs="Times New Roman"/>
          <w:color w:val="000000" w:themeColor="text1"/>
          <w:sz w:val="28"/>
          <w:szCs w:val="28"/>
        </w:rPr>
        <w:t xml:space="preserve"> садовода и огородника</w:t>
      </w:r>
      <w:r w:rsidR="008014B5" w:rsidRPr="008014B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67B1594D" w14:textId="77777777" w:rsidR="00766CBA" w:rsidRPr="00766CBA" w:rsidRDefault="00766CBA" w:rsidP="00766CBA">
      <w:pPr>
        <w:spacing w:after="0" w:line="240" w:lineRule="auto"/>
        <w:contextualSpacing/>
        <w:jc w:val="both"/>
        <w:rPr>
          <w:rFonts w:ascii="Times New Roman" w:hAnsi="Times New Roman" w:cs="Times New Roman"/>
          <w:color w:val="000000" w:themeColor="text1"/>
          <w:sz w:val="28"/>
          <w:szCs w:val="28"/>
        </w:rPr>
      </w:pPr>
      <w:r w:rsidRPr="00766CBA">
        <w:t xml:space="preserve"> </w:t>
      </w:r>
      <w:r>
        <w:tab/>
      </w:r>
      <w:r w:rsidRPr="00766CBA">
        <w:rPr>
          <w:rFonts w:ascii="Times New Roman" w:hAnsi="Times New Roman" w:cs="Times New Roman"/>
          <w:color w:val="000000" w:themeColor="text1"/>
          <w:sz w:val="28"/>
          <w:szCs w:val="28"/>
        </w:rPr>
        <w:t>Вы владелец дачного участка, уже начали его освоение и испытываете массу затруднений по поводу выращивания многих культур? Настоящее практическое пособие поможет вам стать мастером в садово-огородном деле, познать все его хитрости и премудрости, приобрести определенные навыки в агротехнике выращивания и проведении защитных мероприятий. С этой целью автором рекомендованы самые качественные и разрешенные препараты и минеральные удобрения. Кроме этого, вы попутно узнаете о целебных свойствах некоторых культур и популярных рецептах, используемых садоводами-любителями.</w:t>
      </w:r>
    </w:p>
    <w:p w14:paraId="19BBD2E4" w14:textId="77777777" w:rsidR="00766CBA" w:rsidRDefault="00766CBA" w:rsidP="00766CBA">
      <w:pPr>
        <w:spacing w:after="0" w:line="240" w:lineRule="auto"/>
        <w:contextualSpacing/>
        <w:jc w:val="both"/>
        <w:rPr>
          <w:rFonts w:ascii="Times New Roman" w:hAnsi="Times New Roman" w:cs="Times New Roman"/>
          <w:color w:val="000000" w:themeColor="text1"/>
          <w:sz w:val="28"/>
          <w:szCs w:val="28"/>
        </w:rPr>
      </w:pPr>
      <w:r w:rsidRPr="00766CBA">
        <w:rPr>
          <w:rFonts w:ascii="Times New Roman" w:hAnsi="Times New Roman" w:cs="Times New Roman"/>
          <w:color w:val="000000" w:themeColor="text1"/>
          <w:sz w:val="28"/>
          <w:szCs w:val="28"/>
        </w:rPr>
        <w:t>Книга предназначена для широкого круга читателей - садоводов-любителей и огородников.</w:t>
      </w:r>
    </w:p>
    <w:p w14:paraId="5596283A" w14:textId="77777777" w:rsidR="00766CBA" w:rsidRDefault="00766CBA" w:rsidP="00766CBA">
      <w:pPr>
        <w:spacing w:after="0" w:line="240" w:lineRule="auto"/>
        <w:contextualSpacing/>
        <w:jc w:val="both"/>
        <w:rPr>
          <w:rFonts w:ascii="Times New Roman" w:hAnsi="Times New Roman" w:cs="Times New Roman"/>
          <w:color w:val="000000" w:themeColor="text1"/>
          <w:sz w:val="28"/>
          <w:szCs w:val="28"/>
        </w:rPr>
      </w:pPr>
    </w:p>
    <w:p w14:paraId="7C922A22" w14:textId="77777777" w:rsidR="00766CBA" w:rsidRPr="00766CBA" w:rsidRDefault="003D0AD1" w:rsidP="003D0AD1">
      <w:pPr>
        <w:spacing w:after="0" w:line="240" w:lineRule="auto"/>
        <w:ind w:firstLine="708"/>
        <w:contextualSpacing/>
        <w:jc w:val="both"/>
        <w:rPr>
          <w:rFonts w:ascii="Times New Roman" w:hAnsi="Times New Roman" w:cs="Times New Roman"/>
          <w:color w:val="000000" w:themeColor="text1"/>
          <w:sz w:val="28"/>
          <w:szCs w:val="28"/>
        </w:rPr>
      </w:pPr>
      <w:r w:rsidRPr="003D0AD1">
        <w:rPr>
          <w:rFonts w:ascii="Times New Roman" w:hAnsi="Times New Roman" w:cs="Times New Roman"/>
          <w:b/>
          <w:noProof/>
          <w:color w:val="000000" w:themeColor="text1"/>
          <w:sz w:val="28"/>
          <w:szCs w:val="28"/>
        </w:rPr>
        <w:drawing>
          <wp:anchor distT="0" distB="0" distL="114300" distR="114300" simplePos="0" relativeHeight="251662336" behindDoc="0" locked="0" layoutInCell="1" allowOverlap="1" wp14:anchorId="325B2DA5" wp14:editId="6EF2EC2E">
            <wp:simplePos x="0" y="0"/>
            <wp:positionH relativeFrom="margin">
              <wp:align>left</wp:align>
            </wp:positionH>
            <wp:positionV relativeFrom="paragraph">
              <wp:posOffset>7620</wp:posOffset>
            </wp:positionV>
            <wp:extent cx="1795780" cy="2599690"/>
            <wp:effectExtent l="0" t="0" r="0" b="0"/>
            <wp:wrapThrough wrapText="bothSides">
              <wp:wrapPolygon edited="0">
                <wp:start x="0" y="0"/>
                <wp:lineTo x="0" y="21368"/>
                <wp:lineTo x="21310" y="21368"/>
                <wp:lineTo x="21310" y="0"/>
                <wp:lineTo x="0" y="0"/>
              </wp:wrapPolygon>
            </wp:wrapThrough>
            <wp:docPr id="8" name="Рисунок 8" descr="https://bookstar.kiev.ua/wp-content/uploads/images/istoriya-rastenievodstva-uchebnoe-posobie-grif-ministerstva-selskogo-hozyaj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kstar.kiev.ua/wp-content/uploads/images/istoriya-rastenievodstva-uchebnoe-posobie-grif-ministerstva-selskogo-hozyajstva.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0639"/>
                    <a:stretch/>
                  </pic:blipFill>
                  <pic:spPr bwMode="auto">
                    <a:xfrm>
                      <a:off x="0" y="0"/>
                      <a:ext cx="1795780" cy="2599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6CBA" w:rsidRPr="003D0AD1">
        <w:rPr>
          <w:rFonts w:ascii="Times New Roman" w:hAnsi="Times New Roman" w:cs="Times New Roman"/>
          <w:b/>
          <w:color w:val="000000" w:themeColor="text1"/>
          <w:sz w:val="28"/>
          <w:szCs w:val="28"/>
        </w:rPr>
        <w:t>Иванов, В. М.</w:t>
      </w:r>
      <w:r w:rsidR="00766CBA" w:rsidRPr="00766CBA">
        <w:rPr>
          <w:rFonts w:ascii="Times New Roman" w:hAnsi="Times New Roman" w:cs="Times New Roman"/>
          <w:color w:val="000000" w:themeColor="text1"/>
          <w:sz w:val="28"/>
          <w:szCs w:val="28"/>
        </w:rPr>
        <w:t xml:space="preserve"> </w:t>
      </w:r>
      <w:r w:rsidR="00766CBA">
        <w:rPr>
          <w:rFonts w:ascii="Times New Roman" w:hAnsi="Times New Roman" w:cs="Times New Roman"/>
          <w:color w:val="000000" w:themeColor="text1"/>
          <w:sz w:val="28"/>
          <w:szCs w:val="28"/>
        </w:rPr>
        <w:t xml:space="preserve">История растениеводства: учебное пособие </w:t>
      </w:r>
      <w:r w:rsidR="00766CBA" w:rsidRPr="00766CBA">
        <w:rPr>
          <w:rFonts w:ascii="Times New Roman" w:hAnsi="Times New Roman" w:cs="Times New Roman"/>
          <w:color w:val="000000" w:themeColor="text1"/>
          <w:sz w:val="28"/>
          <w:szCs w:val="28"/>
        </w:rPr>
        <w:t xml:space="preserve"> [текст]\В.</w:t>
      </w:r>
      <w:r w:rsidR="00766CBA">
        <w:rPr>
          <w:rFonts w:ascii="Times New Roman" w:hAnsi="Times New Roman" w:cs="Times New Roman"/>
          <w:color w:val="000000" w:themeColor="text1"/>
          <w:sz w:val="28"/>
          <w:szCs w:val="28"/>
        </w:rPr>
        <w:t>М</w:t>
      </w:r>
      <w:r w:rsidR="00766CBA" w:rsidRPr="00766CBA">
        <w:rPr>
          <w:rFonts w:ascii="Times New Roman" w:hAnsi="Times New Roman" w:cs="Times New Roman"/>
          <w:color w:val="000000" w:themeColor="text1"/>
          <w:sz w:val="28"/>
          <w:szCs w:val="28"/>
        </w:rPr>
        <w:t xml:space="preserve">. </w:t>
      </w:r>
      <w:r w:rsidR="00766CBA">
        <w:rPr>
          <w:rFonts w:ascii="Times New Roman" w:hAnsi="Times New Roman" w:cs="Times New Roman"/>
          <w:color w:val="000000" w:themeColor="text1"/>
          <w:sz w:val="28"/>
          <w:szCs w:val="28"/>
        </w:rPr>
        <w:t>Иванов</w:t>
      </w:r>
      <w:r w:rsidR="00766CBA" w:rsidRPr="00766CBA">
        <w:rPr>
          <w:rFonts w:ascii="Times New Roman" w:hAnsi="Times New Roman" w:cs="Times New Roman"/>
          <w:color w:val="000000" w:themeColor="text1"/>
          <w:sz w:val="28"/>
          <w:szCs w:val="28"/>
        </w:rPr>
        <w:t xml:space="preserve">.- </w:t>
      </w:r>
      <w:r w:rsidR="00766CBA">
        <w:rPr>
          <w:rFonts w:ascii="Times New Roman" w:hAnsi="Times New Roman" w:cs="Times New Roman"/>
          <w:color w:val="000000" w:themeColor="text1"/>
          <w:sz w:val="28"/>
          <w:szCs w:val="28"/>
        </w:rPr>
        <w:t>Санкт-Петербург</w:t>
      </w:r>
      <w:r w:rsidR="00766CBA" w:rsidRPr="00766CBA">
        <w:rPr>
          <w:rFonts w:ascii="Times New Roman" w:hAnsi="Times New Roman" w:cs="Times New Roman"/>
          <w:color w:val="000000" w:themeColor="text1"/>
          <w:sz w:val="28"/>
          <w:szCs w:val="28"/>
        </w:rPr>
        <w:t xml:space="preserve">: </w:t>
      </w:r>
      <w:r w:rsidR="00766CBA">
        <w:rPr>
          <w:rFonts w:ascii="Times New Roman" w:hAnsi="Times New Roman" w:cs="Times New Roman"/>
          <w:color w:val="000000" w:themeColor="text1"/>
          <w:sz w:val="28"/>
          <w:szCs w:val="28"/>
        </w:rPr>
        <w:t>Лань</w:t>
      </w:r>
      <w:r w:rsidR="00766CBA" w:rsidRPr="00766CBA">
        <w:rPr>
          <w:rFonts w:ascii="Times New Roman" w:hAnsi="Times New Roman" w:cs="Times New Roman"/>
          <w:color w:val="000000" w:themeColor="text1"/>
          <w:sz w:val="28"/>
          <w:szCs w:val="28"/>
        </w:rPr>
        <w:t>, 20</w:t>
      </w:r>
      <w:r>
        <w:rPr>
          <w:rFonts w:ascii="Times New Roman" w:hAnsi="Times New Roman" w:cs="Times New Roman"/>
          <w:color w:val="000000" w:themeColor="text1"/>
          <w:sz w:val="28"/>
          <w:szCs w:val="28"/>
        </w:rPr>
        <w:t>16</w:t>
      </w:r>
      <w:r w:rsidR="00766CBA" w:rsidRPr="00766C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192</w:t>
      </w:r>
      <w:r w:rsidR="00766CBA" w:rsidRPr="00766CBA">
        <w:rPr>
          <w:rFonts w:ascii="Times New Roman" w:hAnsi="Times New Roman" w:cs="Times New Roman"/>
          <w:color w:val="000000" w:themeColor="text1"/>
          <w:sz w:val="28"/>
          <w:szCs w:val="28"/>
        </w:rPr>
        <w:t xml:space="preserve"> с.: ил.- (</w:t>
      </w:r>
      <w:r>
        <w:rPr>
          <w:rFonts w:ascii="Times New Roman" w:hAnsi="Times New Roman" w:cs="Times New Roman"/>
          <w:color w:val="000000" w:themeColor="text1"/>
          <w:sz w:val="28"/>
          <w:szCs w:val="28"/>
        </w:rPr>
        <w:t>Учебники для вузов. Специальная литература).</w:t>
      </w:r>
    </w:p>
    <w:p w14:paraId="0E675E3B" w14:textId="77777777" w:rsidR="003D0AD1" w:rsidRPr="003D0AD1" w:rsidRDefault="003D0AD1" w:rsidP="003D0AD1">
      <w:pPr>
        <w:spacing w:after="0" w:line="240" w:lineRule="auto"/>
        <w:ind w:firstLine="708"/>
        <w:contextualSpacing/>
        <w:jc w:val="both"/>
        <w:rPr>
          <w:rFonts w:ascii="Times New Roman" w:hAnsi="Times New Roman" w:cs="Times New Roman"/>
          <w:color w:val="000000" w:themeColor="text1"/>
          <w:sz w:val="28"/>
          <w:szCs w:val="28"/>
        </w:rPr>
      </w:pPr>
      <w:r w:rsidRPr="003D0AD1">
        <w:rPr>
          <w:rFonts w:ascii="Times New Roman" w:hAnsi="Times New Roman" w:cs="Times New Roman"/>
          <w:color w:val="000000" w:themeColor="text1"/>
          <w:sz w:val="28"/>
          <w:szCs w:val="28"/>
        </w:rPr>
        <w:t>В учебном пособии содержатся материалы, освещающие жизненный путь, научную, педагогическую и общественную деятельность выдающихся российских ученых, внесших большой вклад в становление и развитие как учебной дисциплины, так и отрасли "Растениеводство" в целом со второй половины XVIII до второй половины XX века.</w:t>
      </w:r>
    </w:p>
    <w:p w14:paraId="2E96A4EC" w14:textId="77777777" w:rsidR="003D0AD1" w:rsidRDefault="003D0AD1" w:rsidP="003D0AD1">
      <w:pPr>
        <w:spacing w:after="0" w:line="240" w:lineRule="auto"/>
        <w:contextualSpacing/>
        <w:jc w:val="both"/>
        <w:rPr>
          <w:rFonts w:ascii="Times New Roman" w:hAnsi="Times New Roman" w:cs="Times New Roman"/>
          <w:color w:val="000000" w:themeColor="text1"/>
          <w:sz w:val="28"/>
          <w:szCs w:val="28"/>
        </w:rPr>
      </w:pPr>
      <w:r w:rsidRPr="003D0AD1">
        <w:rPr>
          <w:rFonts w:ascii="Times New Roman" w:hAnsi="Times New Roman" w:cs="Times New Roman"/>
          <w:color w:val="000000" w:themeColor="text1"/>
          <w:sz w:val="28"/>
          <w:szCs w:val="28"/>
        </w:rPr>
        <w:t>Пособие предназначено для студентов аграрных колледжей и техникумов, обучающихся по специальностям "Агрономия" и "Технология производства и переработки сельскохозяйственной продукции".</w:t>
      </w:r>
    </w:p>
    <w:p w14:paraId="6441C102" w14:textId="77777777" w:rsidR="007E3228" w:rsidRDefault="007E3228" w:rsidP="003D0AD1">
      <w:pPr>
        <w:spacing w:after="0" w:line="240" w:lineRule="auto"/>
        <w:contextualSpacing/>
        <w:jc w:val="both"/>
        <w:rPr>
          <w:rFonts w:ascii="Times New Roman" w:hAnsi="Times New Roman" w:cs="Times New Roman"/>
          <w:color w:val="000000" w:themeColor="text1"/>
          <w:sz w:val="28"/>
          <w:szCs w:val="28"/>
        </w:rPr>
      </w:pPr>
    </w:p>
    <w:p w14:paraId="49964A4F" w14:textId="77777777" w:rsidR="007E3228" w:rsidRDefault="007E3228" w:rsidP="00EC7C77">
      <w:pPr>
        <w:spacing w:after="0" w:line="240" w:lineRule="auto"/>
        <w:ind w:firstLine="708"/>
        <w:contextualSpacing/>
        <w:jc w:val="both"/>
        <w:rPr>
          <w:rFonts w:ascii="Times New Roman" w:hAnsi="Times New Roman" w:cs="Times New Roman"/>
          <w:color w:val="000000" w:themeColor="text1"/>
          <w:sz w:val="28"/>
          <w:szCs w:val="28"/>
        </w:rPr>
      </w:pPr>
      <w:r w:rsidRPr="00EC7C77">
        <w:rPr>
          <w:rFonts w:ascii="Times New Roman" w:hAnsi="Times New Roman" w:cs="Times New Roman"/>
          <w:b/>
          <w:noProof/>
          <w:color w:val="000000" w:themeColor="text1"/>
          <w:sz w:val="28"/>
          <w:szCs w:val="28"/>
        </w:rPr>
        <w:drawing>
          <wp:anchor distT="0" distB="0" distL="114300" distR="114300" simplePos="0" relativeHeight="251663360" behindDoc="0" locked="0" layoutInCell="1" allowOverlap="1" wp14:anchorId="785B875C" wp14:editId="6A64CEED">
            <wp:simplePos x="0" y="0"/>
            <wp:positionH relativeFrom="margin">
              <wp:align>left</wp:align>
            </wp:positionH>
            <wp:positionV relativeFrom="paragraph">
              <wp:posOffset>4445</wp:posOffset>
            </wp:positionV>
            <wp:extent cx="1629410" cy="2567305"/>
            <wp:effectExtent l="0" t="0" r="8890" b="4445"/>
            <wp:wrapThrough wrapText="bothSides">
              <wp:wrapPolygon edited="0">
                <wp:start x="0" y="0"/>
                <wp:lineTo x="0" y="21477"/>
                <wp:lineTo x="21465" y="21477"/>
                <wp:lineTo x="21465" y="0"/>
                <wp:lineTo x="0" y="0"/>
              </wp:wrapPolygon>
            </wp:wrapThrough>
            <wp:docPr id="9" name="Рисунок 9" descr="https://cdn1.ozone.ru/multimedia/c1200/101403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1.ozone.ru/multimedia/c1200/10140307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25673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7C77">
        <w:rPr>
          <w:rFonts w:ascii="Times New Roman" w:hAnsi="Times New Roman" w:cs="Times New Roman"/>
          <w:b/>
          <w:color w:val="000000" w:themeColor="text1"/>
          <w:sz w:val="28"/>
          <w:szCs w:val="28"/>
        </w:rPr>
        <w:t>Кизима</w:t>
      </w:r>
      <w:proofErr w:type="spellEnd"/>
      <w:r w:rsidRPr="00EC7C77">
        <w:rPr>
          <w:rFonts w:ascii="Times New Roman" w:hAnsi="Times New Roman" w:cs="Times New Roman"/>
          <w:b/>
          <w:color w:val="000000" w:themeColor="text1"/>
          <w:sz w:val="28"/>
          <w:szCs w:val="28"/>
        </w:rPr>
        <w:t>, Г. А.</w:t>
      </w:r>
      <w:r w:rsidRPr="007E32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Энциклопедия разумного ленивого садовода и огородника</w:t>
      </w:r>
      <w:r w:rsidRPr="007E3228">
        <w:rPr>
          <w:rFonts w:ascii="Times New Roman" w:hAnsi="Times New Roman" w:cs="Times New Roman"/>
          <w:color w:val="000000" w:themeColor="text1"/>
          <w:sz w:val="28"/>
          <w:szCs w:val="28"/>
        </w:rPr>
        <w:t xml:space="preserve">  [текст]\</w:t>
      </w:r>
      <w:r>
        <w:rPr>
          <w:rFonts w:ascii="Times New Roman" w:hAnsi="Times New Roman" w:cs="Times New Roman"/>
          <w:color w:val="000000" w:themeColor="text1"/>
          <w:sz w:val="28"/>
          <w:szCs w:val="28"/>
        </w:rPr>
        <w:t>Галина Александровна</w:t>
      </w:r>
      <w:r w:rsidRPr="007E3228">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Кизима</w:t>
      </w:r>
      <w:proofErr w:type="spellEnd"/>
      <w:r w:rsidRPr="007E32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Москва</w:t>
      </w:r>
      <w:r w:rsidRPr="007E32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АСТ</w:t>
      </w:r>
      <w:r w:rsidRPr="007E3228">
        <w:rPr>
          <w:rFonts w:ascii="Times New Roman" w:hAnsi="Times New Roman" w:cs="Times New Roman"/>
          <w:color w:val="000000" w:themeColor="text1"/>
          <w:sz w:val="28"/>
          <w:szCs w:val="28"/>
        </w:rPr>
        <w:t>, 2016.-</w:t>
      </w:r>
      <w:r>
        <w:rPr>
          <w:rFonts w:ascii="Times New Roman" w:hAnsi="Times New Roman" w:cs="Times New Roman"/>
          <w:color w:val="000000" w:themeColor="text1"/>
          <w:sz w:val="28"/>
          <w:szCs w:val="28"/>
        </w:rPr>
        <w:t>384</w:t>
      </w:r>
      <w:r w:rsidRPr="007E3228">
        <w:rPr>
          <w:rFonts w:ascii="Times New Roman" w:hAnsi="Times New Roman" w:cs="Times New Roman"/>
          <w:color w:val="000000" w:themeColor="text1"/>
          <w:sz w:val="28"/>
          <w:szCs w:val="28"/>
        </w:rPr>
        <w:t xml:space="preserve"> с.: ил.- (</w:t>
      </w:r>
      <w:r>
        <w:rPr>
          <w:rFonts w:ascii="Times New Roman" w:hAnsi="Times New Roman" w:cs="Times New Roman"/>
          <w:color w:val="000000" w:themeColor="text1"/>
          <w:sz w:val="28"/>
          <w:szCs w:val="28"/>
        </w:rPr>
        <w:t>Лучшие книги о саде и огороде).</w:t>
      </w:r>
    </w:p>
    <w:p w14:paraId="25AD97B6" w14:textId="77777777" w:rsidR="00EC7C77" w:rsidRDefault="00EC7C77" w:rsidP="00EC7C77">
      <w:pPr>
        <w:spacing w:after="0" w:line="240" w:lineRule="auto"/>
        <w:ind w:firstLine="708"/>
        <w:contextualSpacing/>
        <w:jc w:val="both"/>
        <w:rPr>
          <w:rFonts w:ascii="Times New Roman" w:hAnsi="Times New Roman" w:cs="Times New Roman"/>
          <w:color w:val="000000" w:themeColor="text1"/>
          <w:sz w:val="28"/>
          <w:szCs w:val="28"/>
        </w:rPr>
      </w:pPr>
      <w:r w:rsidRPr="00EC7C77">
        <w:rPr>
          <w:rFonts w:ascii="Times New Roman" w:hAnsi="Times New Roman" w:cs="Times New Roman"/>
          <w:color w:val="000000" w:themeColor="text1"/>
          <w:sz w:val="28"/>
          <w:szCs w:val="28"/>
        </w:rPr>
        <w:t xml:space="preserve">Эту энциклопедию можно смело назвать авторской. Вы не найдете здесь скучных определений и статей, понимание которых требует серьезных знаний в области сельского хозяйства. Скорее, это энциклопедия опыта садовода и огородника с более чем полувековым стажем, который за много лет нашел оптимальные решения для облегчения дачного труда без ущерба для урожая. Вы наверняка слышали имя автора, так как ее часто приглашают на телевидение и радио. Галина Александровна </w:t>
      </w:r>
      <w:proofErr w:type="spellStart"/>
      <w:r w:rsidRPr="00EC7C77">
        <w:rPr>
          <w:rFonts w:ascii="Times New Roman" w:hAnsi="Times New Roman" w:cs="Times New Roman"/>
          <w:color w:val="000000" w:themeColor="text1"/>
          <w:sz w:val="28"/>
          <w:szCs w:val="28"/>
        </w:rPr>
        <w:t>Кизима</w:t>
      </w:r>
      <w:proofErr w:type="spellEnd"/>
      <w:r w:rsidRPr="00EC7C77">
        <w:rPr>
          <w:rFonts w:ascii="Times New Roman" w:hAnsi="Times New Roman" w:cs="Times New Roman"/>
          <w:color w:val="000000" w:themeColor="text1"/>
          <w:sz w:val="28"/>
          <w:szCs w:val="28"/>
        </w:rPr>
        <w:t xml:space="preserve"> </w:t>
      </w:r>
      <w:r w:rsidRPr="00EC7C77">
        <w:rPr>
          <w:rFonts w:ascii="Times New Roman" w:hAnsi="Times New Roman" w:cs="Times New Roman"/>
          <w:color w:val="000000" w:themeColor="text1"/>
          <w:sz w:val="28"/>
          <w:szCs w:val="28"/>
        </w:rPr>
        <w:lastRenderedPageBreak/>
        <w:t>всегда готова поделиться основами разработанной ею системы. Из этой книги вы узнаете, исключение каких самых тяжелых операций по уходу за растениями позволяет заниматься садом и огородом в любом возрасте, достигая прекрасных результатов.</w:t>
      </w:r>
    </w:p>
    <w:p w14:paraId="0FA1E0E2" w14:textId="77777777" w:rsidR="00925601" w:rsidRDefault="00925601" w:rsidP="00EC7C77">
      <w:pPr>
        <w:spacing w:after="0" w:line="240" w:lineRule="auto"/>
        <w:ind w:firstLine="708"/>
        <w:contextualSpacing/>
        <w:jc w:val="both"/>
        <w:rPr>
          <w:rFonts w:ascii="Times New Roman" w:hAnsi="Times New Roman" w:cs="Times New Roman"/>
          <w:color w:val="000000" w:themeColor="text1"/>
          <w:sz w:val="28"/>
          <w:szCs w:val="28"/>
        </w:rPr>
      </w:pPr>
    </w:p>
    <w:p w14:paraId="503D07AE" w14:textId="77777777" w:rsidR="00925601" w:rsidRDefault="00925601" w:rsidP="00925601">
      <w:pPr>
        <w:spacing w:after="0" w:line="240" w:lineRule="auto"/>
        <w:ind w:firstLine="708"/>
        <w:contextualSpacing/>
        <w:jc w:val="both"/>
        <w:rPr>
          <w:rFonts w:ascii="Times New Roman" w:hAnsi="Times New Roman" w:cs="Times New Roman"/>
          <w:color w:val="000000" w:themeColor="text1"/>
          <w:sz w:val="28"/>
          <w:szCs w:val="28"/>
        </w:rPr>
      </w:pPr>
      <w:r w:rsidRPr="00925601">
        <w:rPr>
          <w:rFonts w:ascii="Times New Roman" w:hAnsi="Times New Roman" w:cs="Times New Roman"/>
          <w:b/>
          <w:noProof/>
          <w:color w:val="000000" w:themeColor="text1"/>
          <w:sz w:val="28"/>
          <w:szCs w:val="28"/>
        </w:rPr>
        <w:drawing>
          <wp:anchor distT="0" distB="0" distL="114300" distR="114300" simplePos="0" relativeHeight="251664384" behindDoc="0" locked="0" layoutInCell="1" allowOverlap="1" wp14:anchorId="386359B4" wp14:editId="56750EAE">
            <wp:simplePos x="0" y="0"/>
            <wp:positionH relativeFrom="margin">
              <wp:align>left</wp:align>
            </wp:positionH>
            <wp:positionV relativeFrom="paragraph">
              <wp:posOffset>6350</wp:posOffset>
            </wp:positionV>
            <wp:extent cx="1457325" cy="2186305"/>
            <wp:effectExtent l="0" t="0" r="9525" b="4445"/>
            <wp:wrapThrough wrapText="bothSides">
              <wp:wrapPolygon edited="0">
                <wp:start x="0" y="0"/>
                <wp:lineTo x="0" y="21456"/>
                <wp:lineTo x="21459" y="21456"/>
                <wp:lineTo x="21459" y="0"/>
                <wp:lineTo x="0" y="0"/>
              </wp:wrapPolygon>
            </wp:wrapThrough>
            <wp:docPr id="10" name="Рисунок 10" descr="Светлана Ларина - Сверхурожай легко и быстро. Правила и техник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ветлана Ларина - Сверхурожай легко и быстро. Правила и техники обложка книг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601">
        <w:rPr>
          <w:rFonts w:ascii="Times New Roman" w:hAnsi="Times New Roman" w:cs="Times New Roman"/>
          <w:b/>
          <w:color w:val="000000" w:themeColor="text1"/>
          <w:sz w:val="28"/>
          <w:szCs w:val="28"/>
        </w:rPr>
        <w:t>Ларина, С. А.</w:t>
      </w:r>
      <w:r w:rsidRPr="009256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Сверх урожай легко и быстро. Правила и техники</w:t>
      </w:r>
      <w:r w:rsidRPr="00925601">
        <w:rPr>
          <w:rFonts w:ascii="Times New Roman" w:hAnsi="Times New Roman" w:cs="Times New Roman"/>
          <w:color w:val="000000" w:themeColor="text1"/>
          <w:sz w:val="28"/>
          <w:szCs w:val="28"/>
        </w:rPr>
        <w:t>[текст]\</w:t>
      </w:r>
      <w:r>
        <w:rPr>
          <w:rFonts w:ascii="Times New Roman" w:hAnsi="Times New Roman" w:cs="Times New Roman"/>
          <w:color w:val="000000" w:themeColor="text1"/>
          <w:sz w:val="28"/>
          <w:szCs w:val="28"/>
        </w:rPr>
        <w:t>Светлана Ларина</w:t>
      </w:r>
      <w:r w:rsidRPr="00925601">
        <w:rPr>
          <w:rFonts w:ascii="Times New Roman" w:hAnsi="Times New Roman" w:cs="Times New Roman"/>
          <w:color w:val="000000" w:themeColor="text1"/>
          <w:sz w:val="28"/>
          <w:szCs w:val="28"/>
        </w:rPr>
        <w:t xml:space="preserve">.- Москва: </w:t>
      </w:r>
      <w:r>
        <w:rPr>
          <w:rFonts w:ascii="Times New Roman" w:hAnsi="Times New Roman" w:cs="Times New Roman"/>
          <w:color w:val="000000" w:themeColor="text1"/>
          <w:sz w:val="28"/>
          <w:szCs w:val="28"/>
        </w:rPr>
        <w:t>Эксмо</w:t>
      </w:r>
      <w:r w:rsidRPr="00925601">
        <w:rPr>
          <w:rFonts w:ascii="Times New Roman" w:hAnsi="Times New Roman" w:cs="Times New Roman"/>
          <w:color w:val="000000" w:themeColor="text1"/>
          <w:sz w:val="28"/>
          <w:szCs w:val="28"/>
        </w:rPr>
        <w:t>, 201</w:t>
      </w:r>
      <w:r>
        <w:rPr>
          <w:rFonts w:ascii="Times New Roman" w:hAnsi="Times New Roman" w:cs="Times New Roman"/>
          <w:color w:val="000000" w:themeColor="text1"/>
          <w:sz w:val="28"/>
          <w:szCs w:val="28"/>
        </w:rPr>
        <w:t>3</w:t>
      </w:r>
      <w:r w:rsidRPr="009256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160 с</w:t>
      </w:r>
      <w:r w:rsidRPr="00925601">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Урожайкины</w:t>
      </w:r>
      <w:proofErr w:type="spellEnd"/>
      <w:r>
        <w:rPr>
          <w:rFonts w:ascii="Times New Roman" w:hAnsi="Times New Roman" w:cs="Times New Roman"/>
          <w:color w:val="000000" w:themeColor="text1"/>
          <w:sz w:val="28"/>
          <w:szCs w:val="28"/>
        </w:rPr>
        <w:t>. Всегда с урожаем).</w:t>
      </w:r>
    </w:p>
    <w:p w14:paraId="505C8649" w14:textId="77777777" w:rsidR="00925601" w:rsidRDefault="00925601" w:rsidP="00925601">
      <w:pPr>
        <w:spacing w:after="0" w:line="240" w:lineRule="auto"/>
        <w:ind w:firstLine="708"/>
        <w:contextualSpacing/>
        <w:jc w:val="both"/>
        <w:rPr>
          <w:rFonts w:ascii="Times New Roman" w:hAnsi="Times New Roman" w:cs="Times New Roman"/>
          <w:color w:val="000000" w:themeColor="text1"/>
          <w:sz w:val="28"/>
          <w:szCs w:val="28"/>
        </w:rPr>
      </w:pPr>
      <w:r w:rsidRPr="00925601">
        <w:rPr>
          <w:rFonts w:ascii="Times New Roman" w:hAnsi="Times New Roman" w:cs="Times New Roman"/>
          <w:color w:val="000000" w:themeColor="text1"/>
          <w:sz w:val="28"/>
          <w:szCs w:val="28"/>
        </w:rPr>
        <w:t>Даже на небольшом участке земли можно вырастить богатый урожай. Не обязательно тратить много сил, надо лишь знать ключевые правила посадки и ухода за садовыми и огородными культурами. Эта книга расскажет вам обо всех садово-огородных мероприятиях и поможет вырастить богатый урожай.</w:t>
      </w:r>
    </w:p>
    <w:p w14:paraId="089883D4" w14:textId="77777777" w:rsidR="00A90111" w:rsidRDefault="00A90111" w:rsidP="00925601">
      <w:pPr>
        <w:spacing w:after="0" w:line="240" w:lineRule="auto"/>
        <w:ind w:firstLine="708"/>
        <w:contextualSpacing/>
        <w:jc w:val="both"/>
        <w:rPr>
          <w:rFonts w:ascii="Times New Roman" w:hAnsi="Times New Roman" w:cs="Times New Roman"/>
          <w:color w:val="000000" w:themeColor="text1"/>
          <w:sz w:val="28"/>
          <w:szCs w:val="28"/>
        </w:rPr>
      </w:pPr>
    </w:p>
    <w:p w14:paraId="5E05FF4E" w14:textId="77777777" w:rsidR="00A90111" w:rsidRDefault="00A90111" w:rsidP="00925601">
      <w:pPr>
        <w:spacing w:after="0" w:line="240" w:lineRule="auto"/>
        <w:ind w:firstLine="708"/>
        <w:contextualSpacing/>
        <w:jc w:val="both"/>
        <w:rPr>
          <w:rFonts w:ascii="Times New Roman" w:hAnsi="Times New Roman" w:cs="Times New Roman"/>
          <w:color w:val="000000" w:themeColor="text1"/>
          <w:sz w:val="28"/>
          <w:szCs w:val="28"/>
        </w:rPr>
      </w:pPr>
    </w:p>
    <w:p w14:paraId="27204262" w14:textId="77777777" w:rsidR="00A90111" w:rsidRDefault="00A90111" w:rsidP="00925601">
      <w:pPr>
        <w:spacing w:after="0" w:line="240" w:lineRule="auto"/>
        <w:ind w:firstLine="708"/>
        <w:contextualSpacing/>
        <w:jc w:val="both"/>
        <w:rPr>
          <w:rFonts w:ascii="Times New Roman" w:hAnsi="Times New Roman" w:cs="Times New Roman"/>
          <w:color w:val="000000" w:themeColor="text1"/>
          <w:sz w:val="28"/>
          <w:szCs w:val="28"/>
        </w:rPr>
      </w:pPr>
    </w:p>
    <w:p w14:paraId="1B9F646C" w14:textId="77777777" w:rsidR="00A90111" w:rsidRDefault="00A90111" w:rsidP="00925601">
      <w:pPr>
        <w:spacing w:after="0" w:line="240" w:lineRule="auto"/>
        <w:ind w:firstLine="708"/>
        <w:contextualSpacing/>
        <w:jc w:val="both"/>
        <w:rPr>
          <w:rFonts w:ascii="Times New Roman" w:hAnsi="Times New Roman" w:cs="Times New Roman"/>
          <w:color w:val="000000" w:themeColor="text1"/>
          <w:sz w:val="28"/>
          <w:szCs w:val="28"/>
        </w:rPr>
      </w:pPr>
      <w:r w:rsidRPr="00A90111">
        <w:rPr>
          <w:rFonts w:ascii="Times New Roman" w:hAnsi="Times New Roman" w:cs="Times New Roman"/>
          <w:b/>
          <w:noProof/>
          <w:color w:val="000000" w:themeColor="text1"/>
          <w:sz w:val="28"/>
          <w:szCs w:val="28"/>
        </w:rPr>
        <w:drawing>
          <wp:anchor distT="0" distB="0" distL="114300" distR="114300" simplePos="0" relativeHeight="251665408" behindDoc="0" locked="0" layoutInCell="1" allowOverlap="1" wp14:anchorId="63C0FD34" wp14:editId="7DBEA57A">
            <wp:simplePos x="0" y="0"/>
            <wp:positionH relativeFrom="margin">
              <wp:align>left</wp:align>
            </wp:positionH>
            <wp:positionV relativeFrom="paragraph">
              <wp:posOffset>10160</wp:posOffset>
            </wp:positionV>
            <wp:extent cx="1457325" cy="2223770"/>
            <wp:effectExtent l="0" t="0" r="9525" b="5080"/>
            <wp:wrapThrough wrapText="bothSides">
              <wp:wrapPolygon edited="0">
                <wp:start x="0" y="0"/>
                <wp:lineTo x="0" y="21464"/>
                <wp:lineTo x="21459" y="21464"/>
                <wp:lineTo x="21459" y="0"/>
                <wp:lineTo x="0" y="0"/>
              </wp:wrapPolygon>
            </wp:wrapThrough>
            <wp:docPr id="11" name="Рисунок 11" descr="Анастасия Лебедева - Секреты тыквенных культур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настасия Лебедева - Секреты тыквенных культур обложка книг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11">
        <w:rPr>
          <w:rFonts w:ascii="Times New Roman" w:hAnsi="Times New Roman" w:cs="Times New Roman"/>
          <w:b/>
          <w:color w:val="000000" w:themeColor="text1"/>
          <w:sz w:val="28"/>
          <w:szCs w:val="28"/>
        </w:rPr>
        <w:t>Лебедева, А. Т.</w:t>
      </w:r>
      <w:r w:rsidRPr="00A90111">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xml:space="preserve">екреты тыквенных культур </w:t>
      </w:r>
      <w:r w:rsidRPr="00A90111">
        <w:rPr>
          <w:rFonts w:ascii="Times New Roman" w:hAnsi="Times New Roman" w:cs="Times New Roman"/>
          <w:color w:val="000000" w:themeColor="text1"/>
          <w:sz w:val="28"/>
          <w:szCs w:val="28"/>
        </w:rPr>
        <w:t>[текст]\</w:t>
      </w:r>
      <w:r>
        <w:rPr>
          <w:rFonts w:ascii="Times New Roman" w:hAnsi="Times New Roman" w:cs="Times New Roman"/>
          <w:color w:val="000000" w:themeColor="text1"/>
          <w:sz w:val="28"/>
          <w:szCs w:val="28"/>
        </w:rPr>
        <w:t>А</w:t>
      </w:r>
      <w:r w:rsidRPr="00A901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 Лебедева.</w:t>
      </w:r>
      <w:r w:rsidRPr="00A90111">
        <w:rPr>
          <w:rFonts w:ascii="Times New Roman" w:hAnsi="Times New Roman" w:cs="Times New Roman"/>
          <w:color w:val="000000" w:themeColor="text1"/>
          <w:sz w:val="28"/>
          <w:szCs w:val="28"/>
        </w:rPr>
        <w:t xml:space="preserve">- Москва: </w:t>
      </w:r>
      <w:proofErr w:type="spellStart"/>
      <w:r>
        <w:rPr>
          <w:rFonts w:ascii="Times New Roman" w:hAnsi="Times New Roman" w:cs="Times New Roman"/>
          <w:color w:val="000000" w:themeColor="text1"/>
          <w:sz w:val="28"/>
          <w:szCs w:val="28"/>
        </w:rPr>
        <w:t>Фитон</w:t>
      </w:r>
      <w:proofErr w:type="spellEnd"/>
      <w:r>
        <w:rPr>
          <w:rFonts w:ascii="Times New Roman" w:hAnsi="Times New Roman" w:cs="Times New Roman"/>
          <w:color w:val="000000" w:themeColor="text1"/>
          <w:sz w:val="28"/>
          <w:szCs w:val="28"/>
        </w:rPr>
        <w:t>+</w:t>
      </w:r>
      <w:r w:rsidRPr="00A90111">
        <w:rPr>
          <w:rFonts w:ascii="Times New Roman" w:hAnsi="Times New Roman" w:cs="Times New Roman"/>
          <w:color w:val="000000" w:themeColor="text1"/>
          <w:sz w:val="28"/>
          <w:szCs w:val="28"/>
        </w:rPr>
        <w:t>, 20</w:t>
      </w:r>
      <w:r>
        <w:rPr>
          <w:rFonts w:ascii="Times New Roman" w:hAnsi="Times New Roman" w:cs="Times New Roman"/>
          <w:color w:val="000000" w:themeColor="text1"/>
          <w:sz w:val="28"/>
          <w:szCs w:val="28"/>
        </w:rPr>
        <w:t>02</w:t>
      </w:r>
      <w:r w:rsidRPr="00A901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224 с.</w:t>
      </w:r>
    </w:p>
    <w:p w14:paraId="4CDC4D43" w14:textId="77777777" w:rsidR="00A90111" w:rsidRP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r w:rsidRPr="00A90111">
        <w:rPr>
          <w:rFonts w:ascii="Times New Roman" w:hAnsi="Times New Roman" w:cs="Times New Roman"/>
          <w:color w:val="000000" w:themeColor="text1"/>
          <w:sz w:val="28"/>
          <w:szCs w:val="28"/>
        </w:rPr>
        <w:t>Проникнуть в тайны тыквенных культур, ознакомиться с лучшими сортами, узнать, как получить ранний урожай, как защитить своих питомцев от болезней вы сможете, прочитав предлагаемую книгу.</w:t>
      </w:r>
    </w:p>
    <w:p w14:paraId="3A8CEEDD"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r w:rsidRPr="00A90111">
        <w:rPr>
          <w:rFonts w:ascii="Times New Roman" w:hAnsi="Times New Roman" w:cs="Times New Roman"/>
          <w:color w:val="000000" w:themeColor="text1"/>
          <w:sz w:val="28"/>
          <w:szCs w:val="28"/>
        </w:rPr>
        <w:t>Приводятся различные кулинарные рецепты, чтобы каждый желающий смог из выращенных на приусадебном участке овощей приготовить удивительные по вкусу блюду.</w:t>
      </w:r>
    </w:p>
    <w:p w14:paraId="4BB460DD"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p>
    <w:p w14:paraId="61F4CA30"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p>
    <w:p w14:paraId="06FD6D5B"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p>
    <w:p w14:paraId="4358EE56"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r w:rsidRPr="00A90111">
        <w:rPr>
          <w:rFonts w:ascii="Times New Roman" w:hAnsi="Times New Roman" w:cs="Times New Roman"/>
          <w:b/>
          <w:noProof/>
          <w:color w:val="000000" w:themeColor="text1"/>
          <w:sz w:val="28"/>
          <w:szCs w:val="28"/>
        </w:rPr>
        <w:drawing>
          <wp:anchor distT="0" distB="0" distL="114300" distR="114300" simplePos="0" relativeHeight="251666432" behindDoc="0" locked="0" layoutInCell="1" allowOverlap="1" wp14:anchorId="15DF479D" wp14:editId="31CB031D">
            <wp:simplePos x="0" y="0"/>
            <wp:positionH relativeFrom="column">
              <wp:posOffset>29707</wp:posOffset>
            </wp:positionH>
            <wp:positionV relativeFrom="paragraph">
              <wp:posOffset>37768</wp:posOffset>
            </wp:positionV>
            <wp:extent cx="1430655" cy="2289810"/>
            <wp:effectExtent l="0" t="0" r="0" b="0"/>
            <wp:wrapThrough wrapText="bothSides">
              <wp:wrapPolygon edited="0">
                <wp:start x="0" y="0"/>
                <wp:lineTo x="0" y="21384"/>
                <wp:lineTo x="21284" y="21384"/>
                <wp:lineTo x="21284" y="0"/>
                <wp:lineTo x="0" y="0"/>
              </wp:wrapPolygon>
            </wp:wrapThrough>
            <wp:docPr id="12" name="Рисунок 12" descr="Темный, Темная - Азбука виноградаря в вопросах и ответах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мный, Темная - Азбука виноградаря в вопросах и ответах обложка книг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655" cy="228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11">
        <w:rPr>
          <w:rFonts w:ascii="Times New Roman" w:hAnsi="Times New Roman" w:cs="Times New Roman"/>
          <w:b/>
          <w:color w:val="000000" w:themeColor="text1"/>
          <w:sz w:val="28"/>
          <w:szCs w:val="28"/>
        </w:rPr>
        <w:t>Темный, М. М.</w:t>
      </w:r>
      <w:r w:rsidRPr="00A901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Азбука виноградаря в вопросах и ответах</w:t>
      </w:r>
      <w:r w:rsidRPr="00A90111">
        <w:rPr>
          <w:rFonts w:ascii="Times New Roman" w:hAnsi="Times New Roman" w:cs="Times New Roman"/>
          <w:color w:val="000000" w:themeColor="text1"/>
          <w:sz w:val="28"/>
          <w:szCs w:val="28"/>
        </w:rPr>
        <w:t xml:space="preserve"> [текст]\</w:t>
      </w:r>
      <w:r>
        <w:rPr>
          <w:rFonts w:ascii="Times New Roman" w:hAnsi="Times New Roman" w:cs="Times New Roman"/>
          <w:color w:val="000000" w:themeColor="text1"/>
          <w:sz w:val="28"/>
          <w:szCs w:val="28"/>
        </w:rPr>
        <w:t>М</w:t>
      </w:r>
      <w:r w:rsidRPr="00A901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w:t>
      </w:r>
      <w:r w:rsidRPr="00A901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Темный.</w:t>
      </w:r>
      <w:r w:rsidRPr="00A901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Ростов на-Дону</w:t>
      </w:r>
      <w:r w:rsidRPr="00A90111">
        <w:rPr>
          <w:rFonts w:ascii="Times New Roman" w:hAnsi="Times New Roman" w:cs="Times New Roman"/>
          <w:color w:val="000000" w:themeColor="text1"/>
          <w:sz w:val="28"/>
          <w:szCs w:val="28"/>
        </w:rPr>
        <w:t>: Ф</w:t>
      </w:r>
      <w:r>
        <w:rPr>
          <w:rFonts w:ascii="Times New Roman" w:hAnsi="Times New Roman" w:cs="Times New Roman"/>
          <w:color w:val="000000" w:themeColor="text1"/>
          <w:sz w:val="28"/>
          <w:szCs w:val="28"/>
        </w:rPr>
        <w:t>еникс</w:t>
      </w:r>
      <w:r w:rsidRPr="00A90111">
        <w:rPr>
          <w:rFonts w:ascii="Times New Roman" w:hAnsi="Times New Roman" w:cs="Times New Roman"/>
          <w:color w:val="000000" w:themeColor="text1"/>
          <w:sz w:val="28"/>
          <w:szCs w:val="28"/>
        </w:rPr>
        <w:t>, 20</w:t>
      </w:r>
      <w:r>
        <w:rPr>
          <w:rFonts w:ascii="Times New Roman" w:hAnsi="Times New Roman" w:cs="Times New Roman"/>
          <w:color w:val="000000" w:themeColor="text1"/>
          <w:sz w:val="28"/>
          <w:szCs w:val="28"/>
        </w:rPr>
        <w:t>10</w:t>
      </w:r>
      <w:r w:rsidRPr="00A901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314</w:t>
      </w:r>
      <w:r w:rsidRPr="00A90111">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ил. – (Библиотека садовода и огородника).</w:t>
      </w:r>
    </w:p>
    <w:p w14:paraId="45BC2E83" w14:textId="77777777" w:rsidR="00A90111" w:rsidRDefault="00A90111" w:rsidP="00A90111">
      <w:pPr>
        <w:spacing w:after="0" w:line="240" w:lineRule="auto"/>
        <w:ind w:firstLine="708"/>
        <w:contextualSpacing/>
        <w:jc w:val="both"/>
        <w:rPr>
          <w:rFonts w:ascii="Times New Roman" w:hAnsi="Times New Roman" w:cs="Times New Roman"/>
          <w:color w:val="000000" w:themeColor="text1"/>
          <w:sz w:val="28"/>
          <w:szCs w:val="28"/>
        </w:rPr>
      </w:pPr>
      <w:r w:rsidRPr="00A90111">
        <w:rPr>
          <w:rFonts w:ascii="Times New Roman" w:hAnsi="Times New Roman" w:cs="Times New Roman"/>
          <w:color w:val="000000" w:themeColor="text1"/>
          <w:sz w:val="28"/>
          <w:szCs w:val="28"/>
        </w:rPr>
        <w:t>"Азбука виноградаря в вопросах и ответах" - это справочное пособие, в котором в легкой и доступной форме изложен более чем 30-летний опыт автора - М. М. Темного по всем вопросам, возникающим в процессе выращивания винограда: от выбора оптимального сорта до секретов посадки, обрезки, прививки, способов борьбы с вредителями и приемов повышения урожайности. Довольно сложный и кропотливый труд по возделыванию прихотливого виноградного куста превратится для начинающего виноградаря в увлекательное и доступное занятие, приносящее здоровье, радость, гармонию и долголетие.</w:t>
      </w:r>
    </w:p>
    <w:p w14:paraId="5F512630" w14:textId="77777777" w:rsidR="001D0C7A" w:rsidRDefault="001D0C7A" w:rsidP="00A90111">
      <w:pPr>
        <w:spacing w:after="0" w:line="240" w:lineRule="auto"/>
        <w:ind w:firstLine="708"/>
        <w:contextualSpacing/>
        <w:jc w:val="both"/>
        <w:rPr>
          <w:rFonts w:ascii="Times New Roman" w:hAnsi="Times New Roman" w:cs="Times New Roman"/>
          <w:color w:val="000000" w:themeColor="text1"/>
          <w:sz w:val="28"/>
          <w:szCs w:val="28"/>
        </w:rPr>
      </w:pPr>
    </w:p>
    <w:p w14:paraId="4732EE08" w14:textId="77777777" w:rsidR="001D0C7A" w:rsidRDefault="001D0C7A" w:rsidP="00A90111">
      <w:pPr>
        <w:spacing w:after="0" w:line="240" w:lineRule="auto"/>
        <w:ind w:firstLine="708"/>
        <w:contextualSpacing/>
        <w:jc w:val="both"/>
        <w:rPr>
          <w:rFonts w:ascii="Times New Roman" w:hAnsi="Times New Roman" w:cs="Times New Roman"/>
          <w:color w:val="000000" w:themeColor="text1"/>
          <w:sz w:val="28"/>
          <w:szCs w:val="28"/>
        </w:rPr>
      </w:pPr>
    </w:p>
    <w:p w14:paraId="07E286A5" w14:textId="77777777" w:rsidR="001D0C7A" w:rsidRDefault="001D0C7A" w:rsidP="00A90111">
      <w:pPr>
        <w:spacing w:after="0" w:line="240" w:lineRule="auto"/>
        <w:ind w:firstLine="708"/>
        <w:contextualSpacing/>
        <w:jc w:val="both"/>
        <w:rPr>
          <w:rFonts w:ascii="Times New Roman" w:hAnsi="Times New Roman" w:cs="Times New Roman"/>
          <w:color w:val="000000" w:themeColor="text1"/>
          <w:sz w:val="28"/>
          <w:szCs w:val="28"/>
        </w:rPr>
      </w:pPr>
      <w:r w:rsidRPr="001D0C7A">
        <w:rPr>
          <w:rFonts w:ascii="Times New Roman" w:hAnsi="Times New Roman" w:cs="Times New Roman"/>
          <w:b/>
          <w:noProof/>
          <w:color w:val="000000" w:themeColor="text1"/>
          <w:sz w:val="28"/>
          <w:szCs w:val="28"/>
        </w:rPr>
        <w:lastRenderedPageBreak/>
        <w:drawing>
          <wp:anchor distT="0" distB="0" distL="114300" distR="114300" simplePos="0" relativeHeight="251667456" behindDoc="0" locked="0" layoutInCell="1" allowOverlap="1" wp14:anchorId="54434866" wp14:editId="343D5B3B">
            <wp:simplePos x="0" y="0"/>
            <wp:positionH relativeFrom="column">
              <wp:posOffset>42932</wp:posOffset>
            </wp:positionH>
            <wp:positionV relativeFrom="paragraph">
              <wp:posOffset>442</wp:posOffset>
            </wp:positionV>
            <wp:extent cx="1376912" cy="2170706"/>
            <wp:effectExtent l="0" t="0" r="0" b="1270"/>
            <wp:wrapThrough wrapText="bothSides">
              <wp:wrapPolygon edited="0">
                <wp:start x="0" y="0"/>
                <wp:lineTo x="0" y="21423"/>
                <wp:lineTo x="21221" y="21423"/>
                <wp:lineTo x="21221" y="0"/>
                <wp:lineTo x="0" y="0"/>
              </wp:wrapPolygon>
            </wp:wrapThrough>
            <wp:docPr id="13" name="Рисунок 13" descr="https://goods.kaypu.com/photo/50799fcc7b6f665d6a002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oods.kaypu.com/photo/50799fcc7b6f665d6a0027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912" cy="21707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C7A">
        <w:rPr>
          <w:rFonts w:ascii="Times New Roman" w:hAnsi="Times New Roman" w:cs="Times New Roman"/>
          <w:b/>
          <w:color w:val="000000" w:themeColor="text1"/>
          <w:sz w:val="28"/>
          <w:szCs w:val="28"/>
        </w:rPr>
        <w:t>Шуваев, Ю. Н.</w:t>
      </w:r>
      <w:r>
        <w:rPr>
          <w:rFonts w:ascii="Times New Roman" w:hAnsi="Times New Roman" w:cs="Times New Roman"/>
          <w:color w:val="000000" w:themeColor="text1"/>
          <w:sz w:val="28"/>
          <w:szCs w:val="28"/>
        </w:rPr>
        <w:t xml:space="preserve"> Почвенное питание овощных культур</w:t>
      </w:r>
      <w:r w:rsidRPr="001D0C7A">
        <w:rPr>
          <w:rFonts w:ascii="Times New Roman" w:hAnsi="Times New Roman" w:cs="Times New Roman"/>
          <w:color w:val="000000" w:themeColor="text1"/>
          <w:sz w:val="28"/>
          <w:szCs w:val="28"/>
        </w:rPr>
        <w:t xml:space="preserve"> [текст]\</w:t>
      </w:r>
      <w:r>
        <w:rPr>
          <w:rFonts w:ascii="Times New Roman" w:hAnsi="Times New Roman" w:cs="Times New Roman"/>
          <w:color w:val="000000" w:themeColor="text1"/>
          <w:sz w:val="28"/>
          <w:szCs w:val="28"/>
        </w:rPr>
        <w:t>Ю</w:t>
      </w:r>
      <w:r w:rsidRPr="001D0C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w:t>
      </w:r>
      <w:r w:rsidRPr="001D0C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Шуваев</w:t>
      </w:r>
      <w:r w:rsidRPr="001D0C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Москва: Эксмо,</w:t>
      </w:r>
      <w:r w:rsidRPr="001D0C7A">
        <w:rPr>
          <w:rFonts w:ascii="Times New Roman" w:hAnsi="Times New Roman" w:cs="Times New Roman"/>
          <w:color w:val="000000" w:themeColor="text1"/>
          <w:sz w:val="28"/>
          <w:szCs w:val="28"/>
        </w:rPr>
        <w:t xml:space="preserve"> 20</w:t>
      </w:r>
      <w:r>
        <w:rPr>
          <w:rFonts w:ascii="Times New Roman" w:hAnsi="Times New Roman" w:cs="Times New Roman"/>
          <w:color w:val="000000" w:themeColor="text1"/>
          <w:sz w:val="28"/>
          <w:szCs w:val="28"/>
        </w:rPr>
        <w:t>08</w:t>
      </w:r>
      <w:r w:rsidRPr="001D0C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22</w:t>
      </w:r>
      <w:r w:rsidRPr="001D0C7A">
        <w:rPr>
          <w:rFonts w:ascii="Times New Roman" w:hAnsi="Times New Roman" w:cs="Times New Roman"/>
          <w:color w:val="000000" w:themeColor="text1"/>
          <w:sz w:val="28"/>
          <w:szCs w:val="28"/>
        </w:rPr>
        <w:t xml:space="preserve">4 с.: ил. </w:t>
      </w:r>
    </w:p>
    <w:p w14:paraId="18542456" w14:textId="77777777" w:rsidR="001D0C7A" w:rsidRDefault="001D0C7A" w:rsidP="00A90111">
      <w:pPr>
        <w:spacing w:after="0" w:line="240" w:lineRule="auto"/>
        <w:contextualSpacing/>
        <w:jc w:val="both"/>
        <w:rPr>
          <w:rFonts w:ascii="Times New Roman" w:hAnsi="Times New Roman" w:cs="Times New Roman"/>
          <w:color w:val="000000" w:themeColor="text1"/>
          <w:sz w:val="28"/>
          <w:szCs w:val="28"/>
        </w:rPr>
      </w:pPr>
    </w:p>
    <w:p w14:paraId="6F02BA27" w14:textId="77777777" w:rsidR="008014B5" w:rsidRDefault="001D0C7A" w:rsidP="001D0C7A">
      <w:pPr>
        <w:spacing w:after="0" w:line="240" w:lineRule="auto"/>
        <w:ind w:firstLine="708"/>
        <w:contextualSpacing/>
        <w:jc w:val="both"/>
        <w:rPr>
          <w:rFonts w:ascii="Times New Roman" w:hAnsi="Times New Roman" w:cs="Times New Roman"/>
          <w:color w:val="000000" w:themeColor="text1"/>
          <w:sz w:val="28"/>
          <w:szCs w:val="28"/>
        </w:rPr>
      </w:pPr>
      <w:r w:rsidRPr="001D0C7A">
        <w:rPr>
          <w:rFonts w:ascii="Times New Roman" w:hAnsi="Times New Roman" w:cs="Times New Roman"/>
          <w:color w:val="000000" w:themeColor="text1"/>
          <w:sz w:val="28"/>
          <w:szCs w:val="28"/>
        </w:rPr>
        <w:t>В книге подробно описаны различные типы почв, их состав, свойства, влияющие на плодородие растений, особенности обработки в зависимости от структуры. Большая часть книги посвящена органо-минеральным удобрениям, их составу, свойствам, способам подкормки растений, особенностям усвоения питательных веществ овощными культурами. Особое внимание уделено микроудобрениям и новейшим комплексным препаратам, регулирующим и стимулирующим рост растений, а также обеспечивающим выращивание экологически чистых овощей.</w:t>
      </w:r>
    </w:p>
    <w:p w14:paraId="56AC4BE0"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2AE7A4D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13AADAF8"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1C9F04EF"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1B8CF814"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0A15D409"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02741CAA"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3B7C4C7F"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2A8F7A75"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5D59AE9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548B0F99"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75E2446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046661B6"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66BF2B34"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4EE94A8C"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66DDC2D6"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64886DBF"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60E728B4"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1F1165F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7980C59C"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5C29E390"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4E0BE8BF"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39ECD4A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4DA61E3F"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78E33717"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3FC57640"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155649B2"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2A560057" w14:textId="77777777" w:rsidR="00EA13C3"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p>
    <w:p w14:paraId="4057D8CE" w14:textId="77777777" w:rsidR="00EA13C3" w:rsidRPr="008014B5" w:rsidRDefault="00EA13C3" w:rsidP="001D0C7A">
      <w:pPr>
        <w:spacing w:after="0" w:line="240" w:lineRule="auto"/>
        <w:ind w:firstLine="708"/>
        <w:contextualSpacing/>
        <w:jc w:val="both"/>
        <w:rPr>
          <w:rFonts w:ascii="Times New Roman" w:hAnsi="Times New Roman" w:cs="Times New Roman"/>
          <w:color w:val="000000" w:themeColor="text1"/>
          <w:sz w:val="28"/>
          <w:szCs w:val="28"/>
        </w:rPr>
      </w:pPr>
      <w:r w:rsidRPr="00EA13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Во саду ли, в огороде</w:t>
      </w:r>
      <w:r w:rsidRPr="00EA13C3">
        <w:rPr>
          <w:rFonts w:ascii="Times New Roman" w:hAnsi="Times New Roman" w:cs="Times New Roman"/>
          <w:color w:val="000000" w:themeColor="text1"/>
          <w:sz w:val="28"/>
          <w:szCs w:val="28"/>
        </w:rPr>
        <w:t xml:space="preserve">»: рекомендательный список/ сост. Библиограф II категории Е. С. Бердникова.- ст. Романовская: МБУК ВР «МЦБ» им. М.В. Наумова, 2022.- </w:t>
      </w:r>
      <w:r>
        <w:rPr>
          <w:rFonts w:ascii="Times New Roman" w:hAnsi="Times New Roman" w:cs="Times New Roman"/>
          <w:color w:val="000000" w:themeColor="text1"/>
          <w:sz w:val="28"/>
          <w:szCs w:val="28"/>
        </w:rPr>
        <w:t>5</w:t>
      </w:r>
      <w:r w:rsidRPr="00EA13C3">
        <w:rPr>
          <w:rFonts w:ascii="Times New Roman" w:hAnsi="Times New Roman" w:cs="Times New Roman"/>
          <w:color w:val="000000" w:themeColor="text1"/>
          <w:sz w:val="28"/>
          <w:szCs w:val="28"/>
        </w:rPr>
        <w:t xml:space="preserve"> с.</w:t>
      </w:r>
    </w:p>
    <w:sectPr w:rsidR="00EA13C3" w:rsidRPr="008014B5" w:rsidSect="000639B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B4"/>
    <w:rsid w:val="000639B8"/>
    <w:rsid w:val="000A4CD4"/>
    <w:rsid w:val="001323B4"/>
    <w:rsid w:val="001D0C7A"/>
    <w:rsid w:val="002B1640"/>
    <w:rsid w:val="002D5CB2"/>
    <w:rsid w:val="003D0AD1"/>
    <w:rsid w:val="004420E0"/>
    <w:rsid w:val="00572562"/>
    <w:rsid w:val="00674068"/>
    <w:rsid w:val="00766CBA"/>
    <w:rsid w:val="007E3228"/>
    <w:rsid w:val="008014B5"/>
    <w:rsid w:val="00925601"/>
    <w:rsid w:val="00A90111"/>
    <w:rsid w:val="00B46884"/>
    <w:rsid w:val="00B80683"/>
    <w:rsid w:val="00CA0073"/>
    <w:rsid w:val="00E6625C"/>
    <w:rsid w:val="00EA13C3"/>
    <w:rsid w:val="00EC7C77"/>
    <w:rsid w:val="00F5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709C"/>
  <w15:chartTrackingRefBased/>
  <w15:docId w15:val="{15D7F3C6-4E0D-4514-8106-BFD09506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Бекаева</cp:lastModifiedBy>
  <cp:revision>13</cp:revision>
  <dcterms:created xsi:type="dcterms:W3CDTF">2022-02-07T07:54:00Z</dcterms:created>
  <dcterms:modified xsi:type="dcterms:W3CDTF">2022-02-09T09:56:00Z</dcterms:modified>
</cp:coreProperties>
</file>