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4D00" w14:textId="0F17AC07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  <w:r>
        <w:rPr>
          <w:rFonts w:ascii="Arial" w:eastAsia="Times New Roman" w:hAnsi="Arial" w:cs="Arial"/>
          <w:i/>
          <w:iCs/>
          <w:color w:val="3B98B0"/>
          <w:sz w:val="30"/>
          <w:szCs w:val="30"/>
        </w:rPr>
        <w:t>МБУК ВР «МЦБ» им. М.В. Наумова</w:t>
      </w:r>
    </w:p>
    <w:p w14:paraId="1A2F5173" w14:textId="1D9FBBF5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  <w:r>
        <w:rPr>
          <w:rFonts w:ascii="Arial" w:eastAsia="Times New Roman" w:hAnsi="Arial" w:cs="Arial"/>
          <w:i/>
          <w:iCs/>
          <w:color w:val="3B98B0"/>
          <w:sz w:val="30"/>
          <w:szCs w:val="30"/>
        </w:rPr>
        <w:t>Библиотечный центр правовой и краеведческой информации</w:t>
      </w:r>
    </w:p>
    <w:p w14:paraId="13FA5D14" w14:textId="06D18F27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306D7833" w14:textId="72A91CBC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5CC03AD3" w14:textId="35B01B08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4009DED1" w14:textId="55B5DAC1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3C960E5B" w14:textId="63B196A4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2EED0CC3" w14:textId="570F5FFE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03E2743C" w14:textId="2191D6EC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72EEED41" w14:textId="77777777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1CC79C8B" w14:textId="30CD4FB2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4F773947" w14:textId="5152BAE8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3B98B0"/>
          <w:sz w:val="40"/>
          <w:szCs w:val="40"/>
        </w:rPr>
      </w:pPr>
      <w:r w:rsidRPr="008153AE">
        <w:rPr>
          <w:rFonts w:ascii="Arial" w:eastAsia="Times New Roman" w:hAnsi="Arial" w:cs="Arial"/>
          <w:b/>
          <w:bCs/>
          <w:i/>
          <w:iCs/>
          <w:color w:val="3B98B0"/>
          <w:sz w:val="40"/>
          <w:szCs w:val="40"/>
        </w:rPr>
        <w:t>КАТАЛОГ САЙТОВ ДЛЯ ЛЮДЕЙ С ОВЗ</w:t>
      </w:r>
    </w:p>
    <w:p w14:paraId="6DD94938" w14:textId="77777777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3B98B0"/>
          <w:sz w:val="40"/>
          <w:szCs w:val="40"/>
        </w:rPr>
      </w:pPr>
    </w:p>
    <w:p w14:paraId="6D7C712A" w14:textId="71DD8A33" w:rsidR="008153AE" w:rsidRP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3B98B0"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B98B0"/>
          <w:sz w:val="40"/>
          <w:szCs w:val="40"/>
        </w:rPr>
        <w:drawing>
          <wp:inline distT="0" distB="0" distL="0" distR="0" wp14:anchorId="5B0BBE43" wp14:editId="63F42390">
            <wp:extent cx="5289569" cy="1783080"/>
            <wp:effectExtent l="0" t="0" r="6350" b="762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1" b="22603"/>
                    <a:stretch/>
                  </pic:blipFill>
                  <pic:spPr bwMode="auto">
                    <a:xfrm>
                      <a:off x="0" y="0"/>
                      <a:ext cx="5315664" cy="1791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AF97C" w14:textId="28053663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6B043D18" w14:textId="1CA8A65A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0D027C14" w14:textId="77659BF0" w:rsidR="008153AE" w:rsidRDefault="008153AE" w:rsidP="008153AE">
      <w:pPr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  <w:r>
        <w:rPr>
          <w:rFonts w:ascii="Arial" w:eastAsia="Times New Roman" w:hAnsi="Arial" w:cs="Arial"/>
          <w:i/>
          <w:iCs/>
          <w:color w:val="3B98B0"/>
          <w:sz w:val="30"/>
          <w:szCs w:val="30"/>
        </w:rPr>
        <w:t>Подготовила заведующий БЦПКИ</w:t>
      </w:r>
    </w:p>
    <w:p w14:paraId="101C4C16" w14:textId="424B92DB" w:rsidR="008153AE" w:rsidRDefault="008153AE" w:rsidP="008153AE">
      <w:pPr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  <w:r>
        <w:rPr>
          <w:rFonts w:ascii="Arial" w:eastAsia="Times New Roman" w:hAnsi="Arial" w:cs="Arial"/>
          <w:i/>
          <w:iCs/>
          <w:color w:val="3B98B0"/>
          <w:sz w:val="30"/>
          <w:szCs w:val="30"/>
        </w:rPr>
        <w:t>Бекаева С.В.</w:t>
      </w:r>
    </w:p>
    <w:p w14:paraId="5310847B" w14:textId="3BB74CC8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0209764B" w14:textId="400BC25C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1E2C1639" w14:textId="1C5D482C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197340F7" w14:textId="758FF51B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2EBB018C" w14:textId="573731B3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7B7A71B2" w14:textId="684DC4E8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0A87E0F6" w14:textId="19CDE754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0B305092" w14:textId="578F965A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3A87E611" w14:textId="0A91FF2F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57EABDC4" w14:textId="637EF3A6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18561347" w14:textId="392E5AD1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425EDD77" w14:textId="4C62FA64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0C2CB835" w14:textId="2AA36F9E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5AFDDA3C" w14:textId="78CD76B7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  <w:r>
        <w:rPr>
          <w:rFonts w:ascii="Arial" w:eastAsia="Times New Roman" w:hAnsi="Arial" w:cs="Arial"/>
          <w:i/>
          <w:iCs/>
          <w:color w:val="3B98B0"/>
          <w:sz w:val="30"/>
          <w:szCs w:val="30"/>
        </w:rPr>
        <w:t>Ст. Романовская</w:t>
      </w:r>
    </w:p>
    <w:p w14:paraId="7D503912" w14:textId="4232324C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  <w:r>
        <w:rPr>
          <w:rFonts w:ascii="Arial" w:eastAsia="Times New Roman" w:hAnsi="Arial" w:cs="Arial"/>
          <w:i/>
          <w:iCs/>
          <w:color w:val="3B98B0"/>
          <w:sz w:val="30"/>
          <w:szCs w:val="30"/>
        </w:rPr>
        <w:t>2022 год</w:t>
      </w:r>
    </w:p>
    <w:p w14:paraId="06E0CAB7" w14:textId="77777777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03E06872" w14:textId="1AC06D12" w:rsid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  <w:r w:rsidRPr="008153AE">
        <w:rPr>
          <w:rFonts w:ascii="Arial" w:eastAsia="Times New Roman" w:hAnsi="Arial" w:cs="Arial"/>
          <w:i/>
          <w:iCs/>
          <w:color w:val="3B98B0"/>
          <w:sz w:val="30"/>
          <w:szCs w:val="30"/>
        </w:rPr>
        <w:lastRenderedPageBreak/>
        <w:t>Каталог сайтов для людей с ОВЗ</w:t>
      </w:r>
    </w:p>
    <w:p w14:paraId="63250EBF" w14:textId="77777777" w:rsidR="008153AE" w:rsidRPr="008153AE" w:rsidRDefault="008153AE" w:rsidP="008153AE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B98B0"/>
          <w:sz w:val="30"/>
          <w:szCs w:val="30"/>
        </w:rPr>
      </w:pPr>
    </w:p>
    <w:p w14:paraId="531388F2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proofErr w:type="spellStart"/>
      <w:r w:rsidRPr="008153AE">
        <w:rPr>
          <w:rFonts w:ascii="Arial Narrow" w:eastAsia="Times New Roman" w:hAnsi="Arial Narrow" w:cs="Arial"/>
          <w:b/>
          <w:bCs/>
          <w:sz w:val="24"/>
          <w:szCs w:val="24"/>
        </w:rPr>
        <w:t>Cайты</w:t>
      </w:r>
      <w:proofErr w:type="spellEnd"/>
      <w:r w:rsidRPr="008153AE">
        <w:rPr>
          <w:rFonts w:ascii="Arial Narrow" w:eastAsia="Times New Roman" w:hAnsi="Arial Narrow" w:cs="Arial"/>
          <w:b/>
          <w:bCs/>
          <w:sz w:val="24"/>
          <w:szCs w:val="24"/>
        </w:rPr>
        <w:t xml:space="preserve"> общественных организаций</w:t>
      </w:r>
    </w:p>
    <w:p w14:paraId="2F799A36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5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Официальный сайт Всероссийского общества инвалидов.</w:t>
        </w:r>
      </w:hyperlink>
    </w:p>
    <w:p w14:paraId="671DCB7A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6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Официальный сайт Общероссийской общественной организации инвалидов "Всероссийское ордена Трудового Красного Знамени общество слепых".</w:t>
        </w:r>
      </w:hyperlink>
    </w:p>
    <w:p w14:paraId="7D13FA8E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7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Официальный сайт Общероссийской общественной организации инвалидов войны в Афганистане и военной травмы-«Инвалиды войны».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Задачи организации: социально-экономическая защита, медицинская реабилитация и морально-психологическая поддержка инвалидов войны, боевых действий и членов их семей. На сайте представлена полная информация о деятельности ОООИВА-«Инвалиды войны» по защите прав и интересов инвалидов боевых действий и военной травмы, об участии Организации в определении и реализации государственной политики в отношении инвалидов. На форуме сайта можно оставить свои предложения, направлять сообщения своим боевым друзьям.</w:t>
      </w:r>
    </w:p>
    <w:p w14:paraId="028027BB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8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Официальный сайт Межрегионального благотворительного общественного фонда содействия реабилитации инвалидов.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Цели Фонда - привлечь средства на организацию обучающих семинаров для инвалидов со всей России и приобретение инвалидных колясок. На сайте представлена библиотека с подборкой публикаций в средствах массовой информации, тематической литературой, нормативные и правовые документы законодательства Российской Федерации. Также есть информация о предоставляемых услугах – активные коляски, узлы и детали.</w:t>
      </w:r>
    </w:p>
    <w:p w14:paraId="0980D414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9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межрегиональной молодежной общественной организации "Мир слабослышащих".</w:t>
        </w:r>
      </w:hyperlink>
    </w:p>
    <w:p w14:paraId="2E54BE03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0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Региональной общественной организации инвалидов (РООИ) "Перспектива" (Москва)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. Организация была создана в 1997 г. на базе Всемирного Института по проблемам инвалидности (ВИПИ). РООИ "Перспектива" предлагает услуги по трудоустройству инвалидов, юридическую поддержку по вопросам образования, правовую поддержку людей с ограниченными возможностями, ведет работу со СМИ для привлечения внимания общественности к проблемам инвалидов в России.</w:t>
      </w:r>
    </w:p>
    <w:p w14:paraId="040A5326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1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Регионального Благотворительного Общественного Фонда "Иллюстрированные книжки для маленьких слепых детей" (и для детей с нарушениями зрения)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. На сайте можно получить официальную информацию о деятельности Фонда, прочитать различные статьи, интервью и заметки о продукции. Получите возможность познакомиться с выпускаемыми Фондом книгами, получить рекомендации педагогов по использованию этих книг в обучении детей и подарить детям радость, став спонсором конкретному ребёнку. Найдёте адреса мировых и Российских организаций, деятельность которых подчинена интересам людей с нарушением зрения, а также главные страницы сайтов некоторых из них, а так же  обзоры публикаций газет и журналов, планы проведения различных мероприятий, а также другая интересная информация.</w:t>
      </w:r>
    </w:p>
    <w:p w14:paraId="1B2489C6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153AE">
        <w:rPr>
          <w:rFonts w:ascii="Arial Narrow" w:eastAsia="Times New Roman" w:hAnsi="Arial Narrow" w:cs="Arial"/>
          <w:b/>
          <w:bCs/>
          <w:sz w:val="24"/>
          <w:szCs w:val="24"/>
        </w:rPr>
        <w:t>Для людей с нарушениями опорно-двигательного аппарата</w:t>
      </w:r>
    </w:p>
    <w:p w14:paraId="63C62C29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2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для инвалидов колясочников.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Сайт имеет несколько разделов: библиотека, здоровье, упражнения, консультации и другие. Широкий спектр информации по разным жизненным вопросам.</w:t>
      </w:r>
    </w:p>
    <w:p w14:paraId="4498FE11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3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Центра реабилитации последствий травм позвоночника по методу Валентина Дикуля.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На сайте можно найти информацию как о самом центре реабилитации, так и о других центрах. Можно пообщаться в форуме и чате, задать вопрос.</w:t>
      </w:r>
    </w:p>
    <w:p w14:paraId="3C57BA2D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4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"Движение это жизнь".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Сайт по нервно-мышечным заболеваниям, предназначен для общения и поддержки. Хорошая подборка законов и документов.</w:t>
      </w:r>
    </w:p>
    <w:p w14:paraId="0C8E2EB0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153AE">
        <w:rPr>
          <w:rFonts w:ascii="Arial Narrow" w:eastAsia="Times New Roman" w:hAnsi="Arial Narrow" w:cs="Arial"/>
          <w:b/>
          <w:bCs/>
          <w:sz w:val="24"/>
          <w:szCs w:val="24"/>
        </w:rPr>
        <w:t>Сайты протезных предприятий</w:t>
      </w:r>
    </w:p>
    <w:p w14:paraId="45A1BD5A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5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 xml:space="preserve">Сайт Федерального государственного унитарного предприятия "Реутовский экспериментальный завод средств протезирования" </w:t>
        </w:r>
        <w:proofErr w:type="spellStart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Росздрава</w:t>
        </w:r>
        <w:proofErr w:type="spellEnd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 xml:space="preserve"> (ФГУП "РЭЗ СП" </w:t>
        </w:r>
        <w:proofErr w:type="spellStart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Росздрава</w:t>
        </w:r>
        <w:proofErr w:type="spellEnd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).</w:t>
        </w:r>
      </w:hyperlink>
    </w:p>
    <w:p w14:paraId="68E9EE00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6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 xml:space="preserve">Сайт Федерального государственного унитарного предприятия "Московский протезно-реабилитационный центр "Здоровье" </w:t>
        </w:r>
        <w:proofErr w:type="spellStart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Росздрава</w:t>
        </w:r>
        <w:proofErr w:type="spellEnd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.</w:t>
        </w:r>
      </w:hyperlink>
    </w:p>
    <w:p w14:paraId="715C5AB3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7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Обнинское протезно-ортопедическое предприятие.</w:t>
        </w:r>
      </w:hyperlink>
    </w:p>
    <w:p w14:paraId="7F108A06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8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Ростовское протезно-ортопедическое предприятие.</w:t>
        </w:r>
      </w:hyperlink>
    </w:p>
    <w:p w14:paraId="388BF1E7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19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Тверское протезно-ортопедическое предприятие.</w:t>
        </w:r>
      </w:hyperlink>
    </w:p>
    <w:p w14:paraId="6BCC1025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0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Свердловское протезно-ортопедическое предприятие.</w:t>
        </w:r>
      </w:hyperlink>
    </w:p>
    <w:p w14:paraId="0E94447F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1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Специализированного протезно-ортопедического предприятия "АЕ. БРИК".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 Предприятие основано в 1997 году и является одним из первых негосударственных предприятий, производящих изделия для инвалидов. СПОП "АЕ. БРИК" было создано при поддержке фирмы "ОТТО БОКК Ортопедическая промышленность </w:t>
      </w:r>
      <w:proofErr w:type="spellStart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ГмбХ</w:t>
      </w:r>
      <w:proofErr w:type="spellEnd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" (Германия), торговым представителем которой оно является.</w:t>
      </w:r>
    </w:p>
    <w:p w14:paraId="691462B9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153AE">
        <w:rPr>
          <w:rFonts w:ascii="Arial Narrow" w:eastAsia="Times New Roman" w:hAnsi="Arial Narrow" w:cs="Arial"/>
          <w:b/>
          <w:bCs/>
          <w:sz w:val="24"/>
          <w:szCs w:val="24"/>
        </w:rPr>
        <w:t>Для людей с нарушениями слуха</w:t>
      </w:r>
    </w:p>
    <w:p w14:paraId="4E1C41F3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2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"Страна глухих".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Наиболее живой сайт – постоянно обновляющаяся лента новостей, содержательный, по-настоящему полезный форум. Сайт Интернет-Общества "Страна глухих" - некоммерческий социальный проект, основными задачами которого являются информационная и юридическая поддержка инвалидов по слуху, формирование у них активной гражданской позиции, предоставление возможностей для общения, знакомства, помощь в получении образования, реабилитации, а также создание Фонда взаимопомощи. На сайте можно найти информацию по законодательству, информацию о слуховых аппаратах, информацию для родителей слабослышащих детей.</w:t>
      </w:r>
    </w:p>
    <w:p w14:paraId="2D1AF2F3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3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DeafNet.ru.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Цель сайта DeafNet.ru (ДН) - раскрытие и практическое применение возможностей и ресурсов Интернета для преодоления информационно-коммуникативных барьеров, вызванных нарушениями слуха и речи, а также другими заболеваниями, создания комфортной информационной среды для раскрытия творческих потенциалов участников и посетителей сайта, оперативного информационного обеспечения.</w:t>
      </w:r>
    </w:p>
    <w:p w14:paraId="7DE72ECA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4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слуховых аппаратов "Радуга звуков".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Миссия "Исток-Аудио" - профессиональная квалифицированная помощь слабослышащим и глухим людям. Фирма "Исток-Аудио" реализует уникальный проект под торговой маркой "Радуга звуков". Сеть центров хорошего слуха по всей России.</w:t>
      </w:r>
    </w:p>
    <w:p w14:paraId="28FAE568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153AE">
        <w:rPr>
          <w:rFonts w:ascii="Arial Narrow" w:eastAsia="Times New Roman" w:hAnsi="Arial Narrow" w:cs="Arial"/>
          <w:b/>
          <w:bCs/>
          <w:sz w:val="24"/>
          <w:szCs w:val="24"/>
        </w:rPr>
        <w:t>Для людей с нарушениями зрения</w:t>
      </w:r>
    </w:p>
    <w:p w14:paraId="3C3FA185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5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Официальный портал "Компьютерные технологии для незрячих и слабовидящих".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На сайте представлены различные по объему, уровню сложности и способу изложения публикации, связанные общей тематикой: какие современные технические средства могут помочь незрячим и слабовидящим и что следует делать, чтобы техника и программы работали так, как нужно пользователю.</w:t>
      </w:r>
    </w:p>
    <w:p w14:paraId="702443E1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6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незрячих пользователей компьютерной техники "Интеграция".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Сайт создан для повышение компьютерной грамотности и содействия доступа, незрячих к информационным ресурсам Интернет, повышения уровня их реабилитации путем использования компьютерных и телекоммуникационных технологий. Есть ссылка на специальный чат для незрячих (зрячие тоже могут участвовать).</w:t>
      </w:r>
    </w:p>
    <w:p w14:paraId="3A4D0367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7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голосовых технологий.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На сайте представлена коллекция программ, качественно синтезирующих Русскую Речь.</w:t>
      </w:r>
    </w:p>
    <w:p w14:paraId="37885937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8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Учебно-кинологического Центра "Собаки - помощники инвалидов"!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Цель деятельности Центра подготовка собак-поводырей для людей с полной или почти полной потерей зрения, а так же помощь, в использовании трости для увеличения мобильности, людей потерявших зрение.</w:t>
      </w:r>
    </w:p>
    <w:p w14:paraId="04D361CF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29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еженедельной сетевой газеты "Отражение".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Сайт Белгородской государственной специальной библиотеки для слепых им. В.Я. Ерошенко.</w:t>
      </w:r>
    </w:p>
    <w:p w14:paraId="3C5BF8F9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153AE">
        <w:rPr>
          <w:rFonts w:ascii="Arial Narrow" w:eastAsia="Times New Roman" w:hAnsi="Arial Narrow" w:cs="Arial"/>
          <w:b/>
          <w:bCs/>
          <w:sz w:val="24"/>
          <w:szCs w:val="24"/>
        </w:rPr>
        <w:t>Библиотеки для слепых</w:t>
      </w:r>
    </w:p>
    <w:p w14:paraId="2F6B39D5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0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Российская государственная библиотека для слепых.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 Российская государственная библиотека для слепых (РГБС) - крупнейшая в стране специализированная библиотека универсального профиля, обслуживающая инвалидов по зрению, уникальное книгохранилище всех видов и жанров литературы как на обычных, так и на специальных носителях, центр взаимодействия специальных библиотек для слепых России, член ИФЛА (ИФЛА – International Federation </w:t>
      </w:r>
      <w:proofErr w:type="spellStart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of</w:t>
      </w:r>
      <w:proofErr w:type="spellEnd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 Library </w:t>
      </w:r>
      <w:proofErr w:type="spellStart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Associations</w:t>
      </w:r>
      <w:proofErr w:type="spellEnd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proofErr w:type="spellStart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and</w:t>
      </w:r>
      <w:proofErr w:type="spellEnd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proofErr w:type="spellStart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Institutions</w:t>
      </w:r>
      <w:proofErr w:type="spellEnd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 - независимая международная неправительственная организация, объединяющая сегодня ассоциации библиотек, библиотекарей и служб информации, библиотеки, библиотечные и информационные организации из более 140 стран). Современная библиотека для слепых – это информационный, образовательный, культурный, социально-реабилитационный, досуговый центр. Она не просто обеспечивает информацией своих читателей, но и всемерно содействует их реабилитации и интеграции в общество, создает условия для независимой жизни и работы, помогает им в достижении значимых целей и результатов.</w:t>
      </w:r>
    </w:p>
    <w:p w14:paraId="3F965DE5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1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Белгородской государственной библиотеки для слепых им. В. Я. Ерошенко. 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На сайте содержится много интересной и познавательной информации для слепых и слабовидящих граждан (взрослых и детей), инвалидов других категорий, лиц, работающих в организациях ВОС и ВОИ, занимающихся проблемами инвалидов, членов семей инвалидов по зрению. Сайт сопровожден звуковыми программами.</w:t>
      </w:r>
    </w:p>
    <w:p w14:paraId="069CF8E8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2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 xml:space="preserve">Сайт Ставропольской краевой библиотеки для слепых им. </w:t>
        </w:r>
        <w:proofErr w:type="spellStart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В.Маяковского</w:t>
        </w:r>
        <w:proofErr w:type="spellEnd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. 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Ставропольская краевая библиотека это библиотечная сеть из 25 структурных подразделений, расположенных в крае, универсальный книжный фонд, включающий 11 различных типов и видов изданий на традиционных и нетрадиционных носителях, система, в которой функционирует 5 информационных центров с выходом в Интернет, электронный </w:t>
      </w:r>
      <w:proofErr w:type="spellStart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каталогна</w:t>
      </w:r>
      <w:proofErr w:type="spellEnd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 50 тысяч единиц книжного фонда, обслуживание в течение года более 4350 читателей: инвалидов различных возрастных групп и категорий, работников социальных служб города и края, специалистов-дефектологов и мн. др.</w:t>
      </w:r>
    </w:p>
    <w:p w14:paraId="4F05802C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3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Санкт- Петербургской государственной библиотеки для слепых.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Государственная библиотечная система для слепых. Ведет издательскую деятельность, выпускает аудиокниги на кассетах, на CD-ROM, нотные издания по Брайлю, тактильные книги. Библиотека автоматизирована, применяются современные технические технологии. На сайте представлены выставочные экземпляры книг в цветном оформлении. Реализация этих изданий осуществляется в специальных одноцветных картонных контейнерах с брайлевской и плоскопечатной этикетками.</w:t>
      </w:r>
    </w:p>
    <w:p w14:paraId="2112F20D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4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Красноярской краевой специальной библиотеки.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На базе краевой специальной библиотеки для слепых и Краевого Дома культуры для инвалидов по зрению создан Центр социокультурной реабилитации для инвалидов по зрению. Цель создания библиотеки-центра – реабилитация и интеграция инвалидов по зрению (взрослых и детей), создание наиболее благоприятных условий для их нормального развития и жизнедеятельности. Одним из приоритетных направлений деятельности библиотеки-центра является работа с детьми, имеющими физические ограничения. Новое направление деятельности - развитие творческих способностей, досуговое обеспечение жизнедеятельности инвалидов по зрению.</w:t>
      </w:r>
    </w:p>
    <w:p w14:paraId="6EDC9CEF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5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Информационный портал специальных библиотек для слепых. 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Электронный каталог специальных библиотек для слепых в регионах России.</w:t>
      </w:r>
    </w:p>
    <w:p w14:paraId="207D7037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6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Саратовской областной библиотеки для слепых.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На сайте отражены цели, задачи деятельности специализированной библиотеки, которая имеет техническое оснащение, позволяющее каждому читателю получить практически любую информацию, на любом, необходимом ему носителе не выходя из стен библиотеки.</w:t>
      </w:r>
    </w:p>
    <w:p w14:paraId="0746BD55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7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Республиканской специальной библиотеки для слепых Республики (РСБС) Татарстан.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 РСБС является единственным в Российской Федерации хранилищем литературы на татарском языке. Богатство и универсальность книжного фонда  позволяют РСБС обслуживать разнообразный, в возрастном отношении, контингент незрячих читателей. К их услугам – широкий спектр отечественной и зарубежной литературы на русском и татарском языках, изданных обычным плоскопечатным шрифтом, рельефно – точечным (по системе Брайля), записанных на магнитной ленте (« говорящие» книги), более 100 названий периодических изданий, в том числе ряд звуковых тематических сборников, собрание рельефно – графических пособий, воспроизводящих объем, формы окружающих предметов, литературы по проблемам слепоты и слабовидения, а так же бесценный фонд </w:t>
      </w:r>
      <w:proofErr w:type="spellStart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тифломатериалов</w:t>
      </w:r>
      <w:proofErr w:type="spellEnd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 о жизни и деятельности незрячих.</w:t>
      </w:r>
    </w:p>
    <w:p w14:paraId="3FDA2711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153AE">
        <w:rPr>
          <w:rFonts w:ascii="Arial Narrow" w:eastAsia="Times New Roman" w:hAnsi="Arial Narrow" w:cs="Arial"/>
          <w:b/>
          <w:bCs/>
          <w:sz w:val="24"/>
          <w:szCs w:val="24"/>
        </w:rPr>
        <w:t>Ментальные нарушения</w:t>
      </w:r>
    </w:p>
    <w:p w14:paraId="2F199211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8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"Аутизм - болезнь ХХI века?"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Сайт Ольги Власовой, матери воспитывающей ребенка больного аутизмом. На сайте множество статей и материалов, по проблеме раннего детского аутизма, подкрепленные собственным опытом Ольги.</w:t>
      </w:r>
    </w:p>
    <w:p w14:paraId="03055652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39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"Преодоление-жизнь вопреки".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Сайт создан и обновляется матерью воспитывающей ребенка с синдромом Дауна. Сайт призван изменить отношение окружающих к детям с "другой планеты", т.е. с данной патологией, его название не случайно - "Преодоление это жизнь" вопреки диагнозам, устоявшимся стереотипам, боли и отчаянию.</w:t>
      </w:r>
    </w:p>
    <w:p w14:paraId="7ECD277B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0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"Особое детство".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 Сайт предназначен для родителей воспитывающих детей с нарушениями развития. Сайт имеет множество различных рубрик, в том числе правовая защита детей с </w:t>
      </w:r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lastRenderedPageBreak/>
        <w:t>особенностями в развитии, подкрепленная законодательными актами, документами прокуратуры, альтернативными докладами и т.д. На сайте так же можно проконсультироваться с юристом по поводу действий в конкретной ситуации, если нарушаются права ребенка на образование или реабилитацию. Есть список общественных организаций инвалидов по городам "Найди помощь в своем городе".</w:t>
      </w:r>
    </w:p>
    <w:p w14:paraId="1F709386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1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"Наши невнимательные и гиперактивные дети".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Международный русскоязычный сайт и форум родителей детей с СДВГ – синдромом дефицита внимания с гиперактивностью или без неё.</w:t>
      </w:r>
    </w:p>
    <w:p w14:paraId="3CD82D35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153AE">
        <w:rPr>
          <w:rFonts w:ascii="Arial Narrow" w:eastAsia="Times New Roman" w:hAnsi="Arial Narrow" w:cs="Arial"/>
          <w:b/>
          <w:bCs/>
          <w:sz w:val="24"/>
          <w:szCs w:val="24"/>
        </w:rPr>
        <w:t>Прочее</w:t>
      </w:r>
    </w:p>
    <w:p w14:paraId="4C4B2691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2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Каталог сайтов для инвалидов.</w:t>
        </w:r>
      </w:hyperlink>
    </w:p>
    <w:p w14:paraId="7A135A1F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3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Сайт для инвалидов, ценный своей законодательной подборкой.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Здесь размещены законы: "Закон о социальной защите инвалидов", "Закон об обязательном социальном страховании от несчастных случаев", "Постановление о льготах инвалидам и семьям, имеющим детей-инвалидов", "Закон о благотворительной деятельности и благотворительных организациях". Подробно излагаются правила получения листка нетрудоспособности. На сайте можно получить, в частности, такую нестареющую информацию, как перечень болезней, при которых человеку полагается отдельная комната.</w:t>
      </w:r>
    </w:p>
    <w:p w14:paraId="5375421C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4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 "</w:t>
        </w:r>
        <w:proofErr w:type="spellStart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ДиаNet</w:t>
        </w:r>
        <w:proofErr w:type="spellEnd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" - информация для больных диабетом.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 xml:space="preserve"> Обзоры препаратов, </w:t>
      </w:r>
      <w:proofErr w:type="spellStart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online</w:t>
      </w:r>
      <w:proofErr w:type="spellEnd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-консультации ведущих эндокринологов, научные и популярные публикации, журнал "Сахарный диабет", форум, объявления, вакансии и др.</w:t>
      </w:r>
    </w:p>
    <w:p w14:paraId="547606E9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5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"</w:t>
        </w:r>
        <w:proofErr w:type="spellStart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Даунсайд</w:t>
        </w:r>
        <w:proofErr w:type="spellEnd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 xml:space="preserve"> Ап" - помощь детям с синдромом Дауна.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Цель организации: служба помощи детям с раннего возраста. Сведения о заболевании. Описание действующих программ. Методические материалы. Просьбы о помощи.</w:t>
      </w:r>
    </w:p>
    <w:p w14:paraId="4EF3F136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6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"ГАООРДИ" - объединения родителей детей-инвалидов.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Информация о деятельности ассоциации общественных объединений родителей детей-инвалидов. Сведения об организациях. Законодательство. Дайджест прессы.</w:t>
      </w:r>
    </w:p>
    <w:p w14:paraId="7F7972EA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7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"Disability.ru" - портал для инвалидов. 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Статьи об опыте борьбы с тем или иным недугом, преодолении физических недостатков, интересными материалами и проч. Законодательство. Объявления о работе и знакомствах. Общение. Ссылки.</w:t>
      </w:r>
    </w:p>
    <w:p w14:paraId="713A7417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8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Союз "Чернобыль" России - организация инвалидов.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Сведения об организации и ее задачах: социальная защита пострадавших вследствие Чернобыльской катастрофы. Информация о кампаниях и акциях организации. Сведения о масштабах и последствиях катастрофы.</w:t>
      </w:r>
    </w:p>
    <w:p w14:paraId="6A848493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49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"Доброе дело" - общественного фонда помощи.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Общие сведения о фонде и его задачах: организация медико-социальную помощь пожилым и старым людям, способствует становлению геронтологических НКО. Материалы по социальной геронтологии.</w:t>
      </w:r>
    </w:p>
    <w:p w14:paraId="78DEDCBB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50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"Российское общество больных гепатитом С".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 Информация о гепатитах, диагностике, лечении, диете. Онлайн- консультации врача гепатолога. Обмен опытом, советы, рекомендации, переписка, знакомства.</w:t>
      </w:r>
    </w:p>
    <w:p w14:paraId="18C6F044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51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Центр реабилитации инвалидов «</w:t>
        </w:r>
        <w:proofErr w:type="spellStart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Изгелек</w:t>
        </w:r>
        <w:proofErr w:type="spellEnd"/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».</w:t>
        </w:r>
      </w:hyperlink>
    </w:p>
    <w:p w14:paraId="22FC1DC6" w14:textId="77777777" w:rsidR="008153AE" w:rsidRPr="008153AE" w:rsidRDefault="008153AE" w:rsidP="008153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hyperlink r:id="rId52" w:tgtFrame="_blank" w:history="1">
        <w:r w:rsidRPr="008153AE">
          <w:rPr>
            <w:rFonts w:ascii="Arial Narrow" w:eastAsia="Times New Roman" w:hAnsi="Arial Narrow" w:cs="Arial"/>
            <w:color w:val="2D7486"/>
            <w:sz w:val="24"/>
            <w:szCs w:val="24"/>
            <w:u w:val="single"/>
          </w:rPr>
          <w:t>ОГБУ Региональный центр для детей и подростков с ограниченными возможностями</w:t>
        </w:r>
      </w:hyperlink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. Региональный центр оказывает психолого-педагогическую, медико-социальную и правовую помощь. Консультации проводятся специалистами Центра (врачами, педагогами, юристом) в онлайн режиме через скайп (логин </w:t>
      </w:r>
      <w:proofErr w:type="spellStart"/>
      <w:r w:rsidRPr="008153AE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zentrlopan</w:t>
      </w:r>
      <w:proofErr w:type="spellEnd"/>
      <w:r w:rsidRPr="008153AE">
        <w:rPr>
          <w:rFonts w:ascii="Arial Narrow" w:eastAsia="Times New Roman" w:hAnsi="Arial Narrow" w:cs="Arial"/>
          <w:color w:val="000000"/>
          <w:sz w:val="24"/>
          <w:szCs w:val="24"/>
        </w:rPr>
        <w:t>) ежедневно.</w:t>
      </w:r>
    </w:p>
    <w:p w14:paraId="2D76F419" w14:textId="77777777" w:rsidR="006D6EB5" w:rsidRPr="008153AE" w:rsidRDefault="006D6EB5" w:rsidP="008153AE">
      <w:pPr>
        <w:rPr>
          <w:rFonts w:ascii="Arial Narrow" w:hAnsi="Arial Narrow"/>
        </w:rPr>
      </w:pPr>
    </w:p>
    <w:sectPr w:rsidR="006D6EB5" w:rsidRPr="0081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DD"/>
    <w:rsid w:val="00084181"/>
    <w:rsid w:val="000D750A"/>
    <w:rsid w:val="001826AC"/>
    <w:rsid w:val="00225D66"/>
    <w:rsid w:val="00376E04"/>
    <w:rsid w:val="006D6EB5"/>
    <w:rsid w:val="008153AE"/>
    <w:rsid w:val="008A604E"/>
    <w:rsid w:val="009A0CEB"/>
    <w:rsid w:val="00B2302C"/>
    <w:rsid w:val="00C8413E"/>
    <w:rsid w:val="00D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834D"/>
  <w15:chartTrackingRefBased/>
  <w15:docId w15:val="{9036082D-B042-4D6A-896B-83ACBEB7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E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kul.ru/" TargetMode="External"/><Relationship Id="rId18" Type="http://schemas.openxmlformats.org/officeDocument/2006/relationships/hyperlink" Target="http://www.rpop.ru/" TargetMode="External"/><Relationship Id="rId26" Type="http://schemas.openxmlformats.org/officeDocument/2006/relationships/hyperlink" Target="http://www.integr.org/" TargetMode="External"/><Relationship Id="rId39" Type="http://schemas.openxmlformats.org/officeDocument/2006/relationships/hyperlink" Target="http://www.seniger.narod.ru/" TargetMode="External"/><Relationship Id="rId21" Type="http://schemas.openxmlformats.org/officeDocument/2006/relationships/hyperlink" Target="http://aebrik.com/" TargetMode="External"/><Relationship Id="rId34" Type="http://schemas.openxmlformats.org/officeDocument/2006/relationships/hyperlink" Target="http://www.kraslib.ru/" TargetMode="External"/><Relationship Id="rId42" Type="http://schemas.openxmlformats.org/officeDocument/2006/relationships/hyperlink" Target="http://inva.info/" TargetMode="External"/><Relationship Id="rId47" Type="http://schemas.openxmlformats.org/officeDocument/2006/relationships/hyperlink" Target="http://www.disability.ru/" TargetMode="External"/><Relationship Id="rId50" Type="http://schemas.openxmlformats.org/officeDocument/2006/relationships/hyperlink" Target="http://www.hcv.ru/" TargetMode="External"/><Relationship Id="rId7" Type="http://schemas.openxmlformats.org/officeDocument/2006/relationships/hyperlink" Target="http://oooiv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dorovie-orto.ru/" TargetMode="External"/><Relationship Id="rId29" Type="http://schemas.openxmlformats.org/officeDocument/2006/relationships/hyperlink" Target="http://www.otrajenie2005.narod.ru/" TargetMode="External"/><Relationship Id="rId11" Type="http://schemas.openxmlformats.org/officeDocument/2006/relationships/hyperlink" Target="http://www.fond.org.ru/" TargetMode="External"/><Relationship Id="rId24" Type="http://schemas.openxmlformats.org/officeDocument/2006/relationships/hyperlink" Target="http://www.istok-audio.com/" TargetMode="External"/><Relationship Id="rId32" Type="http://schemas.openxmlformats.org/officeDocument/2006/relationships/hyperlink" Target="http://skbs.ru/" TargetMode="External"/><Relationship Id="rId37" Type="http://schemas.openxmlformats.org/officeDocument/2006/relationships/hyperlink" Target="http://rsbsrt.ru/" TargetMode="External"/><Relationship Id="rId40" Type="http://schemas.openxmlformats.org/officeDocument/2006/relationships/hyperlink" Target="http://www.osoboedetstvo.ru/" TargetMode="External"/><Relationship Id="rId45" Type="http://schemas.openxmlformats.org/officeDocument/2006/relationships/hyperlink" Target="http://www.downsideup.org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voi.ru/" TargetMode="External"/><Relationship Id="rId10" Type="http://schemas.openxmlformats.org/officeDocument/2006/relationships/hyperlink" Target="http://www.perspektiva-inva.ru/" TargetMode="External"/><Relationship Id="rId19" Type="http://schemas.openxmlformats.org/officeDocument/2006/relationships/hyperlink" Target="http://www.tpop.tver.ru/" TargetMode="External"/><Relationship Id="rId31" Type="http://schemas.openxmlformats.org/officeDocument/2006/relationships/hyperlink" Target="http://www.belgorodbiblioteka.ru/" TargetMode="External"/><Relationship Id="rId44" Type="http://schemas.openxmlformats.org/officeDocument/2006/relationships/hyperlink" Target="http://www.diabet.ru/" TargetMode="External"/><Relationship Id="rId52" Type="http://schemas.openxmlformats.org/officeDocument/2006/relationships/hyperlink" Target="http://www.centrmsr.ru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zvuki-ruki.ru/" TargetMode="External"/><Relationship Id="rId14" Type="http://schemas.openxmlformats.org/officeDocument/2006/relationships/hyperlink" Target="http://www.miopatia.ru/" TargetMode="External"/><Relationship Id="rId22" Type="http://schemas.openxmlformats.org/officeDocument/2006/relationships/hyperlink" Target="http://www.deafworld.ru/" TargetMode="External"/><Relationship Id="rId27" Type="http://schemas.openxmlformats.org/officeDocument/2006/relationships/hyperlink" Target="http://govorilovo.narod.ru/" TargetMode="External"/><Relationship Id="rId30" Type="http://schemas.openxmlformats.org/officeDocument/2006/relationships/hyperlink" Target="http://www.rgbs.ru/" TargetMode="External"/><Relationship Id="rId35" Type="http://schemas.openxmlformats.org/officeDocument/2006/relationships/hyperlink" Target="http://www.rusblind.ru/" TargetMode="External"/><Relationship Id="rId43" Type="http://schemas.openxmlformats.org/officeDocument/2006/relationships/hyperlink" Target="http://www.invalid.ru/" TargetMode="External"/><Relationship Id="rId48" Type="http://schemas.openxmlformats.org/officeDocument/2006/relationships/hyperlink" Target="http://www.souzchernobyl.ru/" TargetMode="External"/><Relationship Id="rId8" Type="http://schemas.openxmlformats.org/officeDocument/2006/relationships/hyperlink" Target="http://www.preodolenie.ru/" TargetMode="External"/><Relationship Id="rId51" Type="http://schemas.openxmlformats.org/officeDocument/2006/relationships/hyperlink" Target="http://www.invachelny.ru/site/center-reabilit/inf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aralife.narod.ru/" TargetMode="External"/><Relationship Id="rId17" Type="http://schemas.openxmlformats.org/officeDocument/2006/relationships/hyperlink" Target="http://www.ortodar.ru/" TargetMode="External"/><Relationship Id="rId25" Type="http://schemas.openxmlformats.org/officeDocument/2006/relationships/hyperlink" Target="http://www.tiflocomp.ru/" TargetMode="External"/><Relationship Id="rId33" Type="http://schemas.openxmlformats.org/officeDocument/2006/relationships/hyperlink" Target="http://gbs.spb.ru/" TargetMode="External"/><Relationship Id="rId38" Type="http://schemas.openxmlformats.org/officeDocument/2006/relationships/hyperlink" Target="http://www.autist.narod.ru/" TargetMode="External"/><Relationship Id="rId46" Type="http://schemas.openxmlformats.org/officeDocument/2006/relationships/hyperlink" Target="http://www.gaoordi.ru/" TargetMode="External"/><Relationship Id="rId20" Type="http://schemas.openxmlformats.org/officeDocument/2006/relationships/hyperlink" Target="http://www.spop.ru/" TargetMode="External"/><Relationship Id="rId41" Type="http://schemas.openxmlformats.org/officeDocument/2006/relationships/hyperlink" Target="http://adhd-kids.narod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os.org.ru/" TargetMode="External"/><Relationship Id="rId15" Type="http://schemas.openxmlformats.org/officeDocument/2006/relationships/hyperlink" Target="http://www.rezsp.ru/" TargetMode="External"/><Relationship Id="rId23" Type="http://schemas.openxmlformats.org/officeDocument/2006/relationships/hyperlink" Target="http://www.deafnet.ru/" TargetMode="External"/><Relationship Id="rId28" Type="http://schemas.openxmlformats.org/officeDocument/2006/relationships/hyperlink" Target="http://www.guidedogs.ru/" TargetMode="External"/><Relationship Id="rId36" Type="http://schemas.openxmlformats.org/officeDocument/2006/relationships/hyperlink" Target="http://www.sarspeclib.ru/" TargetMode="External"/><Relationship Id="rId49" Type="http://schemas.openxmlformats.org/officeDocument/2006/relationships/hyperlink" Target="http://www.dobroede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Бекаева</dc:creator>
  <cp:keywords/>
  <dc:description/>
  <cp:lastModifiedBy>Светлана Бекаева</cp:lastModifiedBy>
  <cp:revision>7</cp:revision>
  <cp:lastPrinted>2022-12-02T08:38:00Z</cp:lastPrinted>
  <dcterms:created xsi:type="dcterms:W3CDTF">2022-11-01T12:28:00Z</dcterms:created>
  <dcterms:modified xsi:type="dcterms:W3CDTF">2022-12-02T08:38:00Z</dcterms:modified>
</cp:coreProperties>
</file>