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B80" w:rsidRPr="00394B80" w:rsidRDefault="00394B8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4B80">
        <w:rPr>
          <w:rFonts w:ascii="Times New Roman" w:hAnsi="Times New Roman" w:cs="Times New Roman"/>
          <w:sz w:val="28"/>
          <w:szCs w:val="28"/>
        </w:rPr>
        <w:t>Виноградненский</w:t>
      </w:r>
      <w:proofErr w:type="spellEnd"/>
      <w:r w:rsidRPr="00394B80">
        <w:rPr>
          <w:rFonts w:ascii="Times New Roman" w:hAnsi="Times New Roman" w:cs="Times New Roman"/>
          <w:sz w:val="28"/>
          <w:szCs w:val="28"/>
        </w:rPr>
        <w:t xml:space="preserve"> отдел МБУК ВР «МЦБ» им. М.В. Наумова</w:t>
      </w:r>
    </w:p>
    <w:p w:rsidR="00394B80" w:rsidRDefault="00394B80"/>
    <w:p w:rsidR="00394B80" w:rsidRPr="00394B80" w:rsidRDefault="00394B80">
      <w:pPr>
        <w:rPr>
          <w:rFonts w:ascii="1Isadora M Bold" w:hAnsi="1Isadora M Bold"/>
          <w:sz w:val="96"/>
          <w:szCs w:val="96"/>
        </w:rPr>
      </w:pPr>
      <w:r w:rsidRPr="00394B80">
        <w:rPr>
          <w:rFonts w:ascii="1Isadora M Bold" w:hAnsi="1Isadora M Bold"/>
          <w:sz w:val="96"/>
          <w:szCs w:val="96"/>
        </w:rPr>
        <w:t>«Кулинария в литературных произведениях»</w:t>
      </w:r>
    </w:p>
    <w:p w:rsidR="00394B80" w:rsidRPr="00394B80" w:rsidRDefault="00394B80">
      <w:pPr>
        <w:rPr>
          <w:rFonts w:ascii="Times New Roman" w:hAnsi="Times New Roman" w:cs="Times New Roman"/>
          <w:sz w:val="28"/>
          <w:szCs w:val="28"/>
        </w:rPr>
      </w:pPr>
      <w:r w:rsidRPr="00394B80">
        <w:rPr>
          <w:rFonts w:ascii="Times New Roman" w:hAnsi="Times New Roman" w:cs="Times New Roman"/>
          <w:sz w:val="28"/>
          <w:szCs w:val="28"/>
        </w:rPr>
        <w:t>(рекомендательный список книг к беседе «День национальных литературных деликатесов»)</w:t>
      </w:r>
    </w:p>
    <w:p w:rsidR="00394B80" w:rsidRPr="00394B80" w:rsidRDefault="00394B80" w:rsidP="00394B80">
      <w:pPr>
        <w:jc w:val="right"/>
        <w:rPr>
          <w:rFonts w:ascii="Times New Roman" w:hAnsi="Times New Roman" w:cs="Times New Roman"/>
          <w:sz w:val="28"/>
          <w:szCs w:val="28"/>
        </w:rPr>
      </w:pPr>
      <w:r w:rsidRPr="00394B80">
        <w:rPr>
          <w:rFonts w:ascii="Times New Roman" w:hAnsi="Times New Roman" w:cs="Times New Roman"/>
          <w:sz w:val="28"/>
          <w:szCs w:val="28"/>
        </w:rPr>
        <w:t xml:space="preserve">Подготовила библиотекарь </w:t>
      </w:r>
      <w:r w:rsidRPr="00394B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94B80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394B80" w:rsidRPr="00394B80" w:rsidRDefault="00394B80" w:rsidP="00394B80">
      <w:pPr>
        <w:jc w:val="right"/>
        <w:rPr>
          <w:rFonts w:ascii="Times New Roman" w:hAnsi="Times New Roman" w:cs="Times New Roman"/>
          <w:sz w:val="28"/>
          <w:szCs w:val="28"/>
        </w:rPr>
      </w:pPr>
      <w:r w:rsidRPr="00394B80">
        <w:rPr>
          <w:rFonts w:ascii="Times New Roman" w:hAnsi="Times New Roman" w:cs="Times New Roman"/>
          <w:sz w:val="28"/>
          <w:szCs w:val="28"/>
        </w:rPr>
        <w:t>Мелихова Л.И.</w:t>
      </w:r>
    </w:p>
    <w:p w:rsidR="00394B80" w:rsidRDefault="00394B80"/>
    <w:p w:rsidR="00394B80" w:rsidRDefault="00394B80"/>
    <w:p w:rsidR="00394B80" w:rsidRDefault="00394B80"/>
    <w:p w:rsidR="00394B80" w:rsidRDefault="00394B80"/>
    <w:p w:rsidR="00394B80" w:rsidRDefault="00394B80"/>
    <w:p w:rsidR="00394B80" w:rsidRDefault="00394B80"/>
    <w:p w:rsidR="00394B80" w:rsidRDefault="00394B80"/>
    <w:p w:rsidR="00394B80" w:rsidRDefault="00394B80"/>
    <w:p w:rsidR="00394B80" w:rsidRDefault="00394B80"/>
    <w:p w:rsidR="00394B80" w:rsidRDefault="00394B80">
      <w:r>
        <w:t xml:space="preserve">    </w:t>
      </w:r>
    </w:p>
    <w:p w:rsidR="00394B80" w:rsidRDefault="00394B80"/>
    <w:p w:rsidR="00394B80" w:rsidRDefault="00394B80"/>
    <w:p w:rsidR="00394B80" w:rsidRPr="00394B80" w:rsidRDefault="00394B80" w:rsidP="00394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394B80">
        <w:rPr>
          <w:rFonts w:ascii="Times New Roman" w:hAnsi="Times New Roman" w:cs="Times New Roman"/>
          <w:sz w:val="28"/>
          <w:szCs w:val="28"/>
        </w:rPr>
        <w:t>2022 год</w:t>
      </w:r>
    </w:p>
    <w:p w:rsidR="00394B80" w:rsidRDefault="00394B80"/>
    <w:p w:rsidR="00394B80" w:rsidRPr="00211BC9" w:rsidRDefault="00394B80">
      <w:pPr>
        <w:rPr>
          <w:rFonts w:ascii="Times New Roman" w:hAnsi="Times New Roman" w:cs="Times New Roman"/>
          <w:sz w:val="28"/>
          <w:szCs w:val="28"/>
        </w:rPr>
      </w:pPr>
      <w:r w:rsidRPr="00211BC9">
        <w:rPr>
          <w:rFonts w:ascii="Times New Roman" w:hAnsi="Times New Roman" w:cs="Times New Roman"/>
          <w:sz w:val="28"/>
          <w:szCs w:val="28"/>
        </w:rPr>
        <w:lastRenderedPageBreak/>
        <w:t>Тема кулинарии занимает центральное место и в литературных произведениях. Воспоминания о волнующих и радостных событиях, пережитых за столом, и составляют сюжеты кулинарной прозы. Не зря так прекрасны описания еды в классической литературе, в том числе и русской. Как часто, читая то или иное произведение, представляешь, как это вкусно: «Стерляжья уха; двухаршинные осетры; белуга в рассоле; «банкетная телятина»; белая, как сливки, индюшка, обкормленная грецкими орехами; «</w:t>
      </w:r>
      <w:proofErr w:type="spellStart"/>
      <w:r w:rsidRPr="00211BC9">
        <w:rPr>
          <w:rFonts w:ascii="Times New Roman" w:hAnsi="Times New Roman" w:cs="Times New Roman"/>
          <w:sz w:val="28"/>
          <w:szCs w:val="28"/>
        </w:rPr>
        <w:t>пополамные</w:t>
      </w:r>
      <w:proofErr w:type="spellEnd"/>
      <w:r w:rsidRPr="00211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1BC9">
        <w:rPr>
          <w:rFonts w:ascii="Times New Roman" w:hAnsi="Times New Roman" w:cs="Times New Roman"/>
          <w:sz w:val="28"/>
          <w:szCs w:val="28"/>
        </w:rPr>
        <w:t>растегаи</w:t>
      </w:r>
      <w:proofErr w:type="spellEnd"/>
      <w:r w:rsidRPr="00211BC9">
        <w:rPr>
          <w:rFonts w:ascii="Times New Roman" w:hAnsi="Times New Roman" w:cs="Times New Roman"/>
          <w:sz w:val="28"/>
          <w:szCs w:val="28"/>
        </w:rPr>
        <w:t xml:space="preserve">» из стерляди и налимьих печёнок; поросёнок с хреном; поросёнок с кашей»… Сколько вкуснейших блюд приготовили для нас такие мастера русской прозы, такие как А. </w:t>
      </w:r>
      <w:proofErr w:type="spellStart"/>
      <w:r w:rsidRPr="00211BC9">
        <w:rPr>
          <w:rFonts w:ascii="Times New Roman" w:hAnsi="Times New Roman" w:cs="Times New Roman"/>
          <w:sz w:val="28"/>
          <w:szCs w:val="28"/>
        </w:rPr>
        <w:t>С.Пушкин</w:t>
      </w:r>
      <w:proofErr w:type="spellEnd"/>
      <w:r w:rsidRPr="00211BC9">
        <w:rPr>
          <w:rFonts w:ascii="Times New Roman" w:hAnsi="Times New Roman" w:cs="Times New Roman"/>
          <w:sz w:val="28"/>
          <w:szCs w:val="28"/>
        </w:rPr>
        <w:t>, Н. В. Гоголь, П. И. Мельников-</w:t>
      </w:r>
      <w:proofErr w:type="spellStart"/>
      <w:r w:rsidRPr="00211BC9">
        <w:rPr>
          <w:rFonts w:ascii="Times New Roman" w:hAnsi="Times New Roman" w:cs="Times New Roman"/>
          <w:sz w:val="28"/>
          <w:szCs w:val="28"/>
        </w:rPr>
        <w:t>Печёрский</w:t>
      </w:r>
      <w:proofErr w:type="spellEnd"/>
      <w:r w:rsidRPr="00211BC9">
        <w:rPr>
          <w:rFonts w:ascii="Times New Roman" w:hAnsi="Times New Roman" w:cs="Times New Roman"/>
          <w:sz w:val="28"/>
          <w:szCs w:val="28"/>
        </w:rPr>
        <w:t xml:space="preserve">, И. А. Гончаров, а сколько вкусных блюд можно приготовить, заглянув в произведения Л. Н. Толстого, А. П. Чехова, И. А. </w:t>
      </w:r>
      <w:proofErr w:type="spellStart"/>
      <w:r w:rsidRPr="00211BC9">
        <w:rPr>
          <w:rFonts w:ascii="Times New Roman" w:hAnsi="Times New Roman" w:cs="Times New Roman"/>
          <w:sz w:val="28"/>
          <w:szCs w:val="28"/>
        </w:rPr>
        <w:t>Шмелёва</w:t>
      </w:r>
      <w:proofErr w:type="spellEnd"/>
      <w:r w:rsidRPr="00211BC9">
        <w:rPr>
          <w:rFonts w:ascii="Times New Roman" w:hAnsi="Times New Roman" w:cs="Times New Roman"/>
          <w:sz w:val="28"/>
          <w:szCs w:val="28"/>
        </w:rPr>
        <w:t>, М. Е. Салтыкова</w:t>
      </w:r>
      <w:r w:rsidRPr="00211BC9">
        <w:rPr>
          <w:rFonts w:ascii="Times New Roman" w:hAnsi="Times New Roman" w:cs="Times New Roman"/>
          <w:sz w:val="28"/>
          <w:szCs w:val="28"/>
        </w:rPr>
        <w:t>Щедрина?!</w:t>
      </w:r>
      <w:r w:rsidR="00DE0F2C" w:rsidRPr="00211BC9">
        <w:rPr>
          <w:rFonts w:ascii="Times New Roman" w:hAnsi="Times New Roman" w:cs="Times New Roman"/>
          <w:sz w:val="28"/>
          <w:szCs w:val="28"/>
        </w:rPr>
        <w:t xml:space="preserve"> </w:t>
      </w:r>
      <w:r w:rsidR="00DE0F2C" w:rsidRPr="00211BC9">
        <w:rPr>
          <w:rFonts w:ascii="Times New Roman" w:hAnsi="Times New Roman" w:cs="Times New Roman"/>
          <w:sz w:val="28"/>
          <w:szCs w:val="28"/>
        </w:rPr>
        <w:t>Мы тоже приглашаем всех читателей разделить с нами литературный обед, блюда на котор</w:t>
      </w:r>
      <w:r w:rsidR="00DE0F2C" w:rsidRPr="00211BC9">
        <w:rPr>
          <w:rFonts w:ascii="Times New Roman" w:hAnsi="Times New Roman" w:cs="Times New Roman"/>
          <w:sz w:val="28"/>
          <w:szCs w:val="28"/>
        </w:rPr>
        <w:t xml:space="preserve">ый представили известные </w:t>
      </w:r>
      <w:r w:rsidR="00DE0F2C" w:rsidRPr="00211BC9">
        <w:rPr>
          <w:rFonts w:ascii="Times New Roman" w:hAnsi="Times New Roman" w:cs="Times New Roman"/>
          <w:sz w:val="28"/>
          <w:szCs w:val="28"/>
        </w:rPr>
        <w:t xml:space="preserve"> писатели и их литературные герои</w:t>
      </w:r>
      <w:r w:rsidR="00DE0F2C" w:rsidRPr="00211BC9">
        <w:rPr>
          <w:rFonts w:ascii="Times New Roman" w:hAnsi="Times New Roman" w:cs="Times New Roman"/>
          <w:sz w:val="28"/>
          <w:szCs w:val="28"/>
        </w:rPr>
        <w:t>.</w:t>
      </w:r>
    </w:p>
    <w:p w:rsidR="00394B80" w:rsidRPr="00211BC9" w:rsidRDefault="00B01451">
      <w:pPr>
        <w:rPr>
          <w:rFonts w:ascii="Times New Roman" w:hAnsi="Times New Roman" w:cs="Times New Roman"/>
          <w:sz w:val="28"/>
          <w:szCs w:val="28"/>
        </w:rPr>
      </w:pPr>
      <w:r w:rsidRPr="00211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D2EFFA9" wp14:editId="1F12D182">
            <wp:simplePos x="0" y="0"/>
            <wp:positionH relativeFrom="column">
              <wp:posOffset>-699135</wp:posOffset>
            </wp:positionH>
            <wp:positionV relativeFrom="paragraph">
              <wp:posOffset>178435</wp:posOffset>
            </wp:positionV>
            <wp:extent cx="2447925" cy="2447925"/>
            <wp:effectExtent l="0" t="0" r="0" b="0"/>
            <wp:wrapTight wrapText="bothSides">
              <wp:wrapPolygon edited="0">
                <wp:start x="9918" y="504"/>
                <wp:lineTo x="3866" y="1849"/>
                <wp:lineTo x="2858" y="2185"/>
                <wp:lineTo x="3194" y="20003"/>
                <wp:lineTo x="6724" y="20675"/>
                <wp:lineTo x="8573" y="21012"/>
                <wp:lineTo x="12103" y="21012"/>
                <wp:lineTo x="12775" y="20675"/>
                <wp:lineTo x="19331" y="19835"/>
                <wp:lineTo x="19499" y="2185"/>
                <wp:lineTo x="17314" y="1513"/>
                <wp:lineTo x="11767" y="504"/>
                <wp:lineTo x="9918" y="50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5a63f3af6115090e75dc6438d165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EAB" w:rsidRPr="00B01451" w:rsidRDefault="00DE0F2C">
      <w:pPr>
        <w:rPr>
          <w:rFonts w:ascii="Times New Roman" w:hAnsi="Times New Roman" w:cs="Times New Roman"/>
          <w:b/>
          <w:sz w:val="28"/>
          <w:szCs w:val="28"/>
        </w:rPr>
      </w:pPr>
      <w:r w:rsidRPr="00B01451">
        <w:rPr>
          <w:rFonts w:ascii="Times New Roman" w:hAnsi="Times New Roman" w:cs="Times New Roman"/>
          <w:b/>
          <w:sz w:val="28"/>
          <w:szCs w:val="28"/>
        </w:rPr>
        <w:t xml:space="preserve">А. К. Дойл « Весь </w:t>
      </w:r>
      <w:r w:rsidR="00F52F4E" w:rsidRPr="00B01451">
        <w:rPr>
          <w:rFonts w:ascii="Times New Roman" w:hAnsi="Times New Roman" w:cs="Times New Roman"/>
          <w:b/>
          <w:sz w:val="28"/>
          <w:szCs w:val="28"/>
        </w:rPr>
        <w:t>Шерлок Холмс</w:t>
      </w:r>
      <w:r w:rsidRPr="00B01451">
        <w:rPr>
          <w:rFonts w:ascii="Times New Roman" w:hAnsi="Times New Roman" w:cs="Times New Roman"/>
          <w:b/>
          <w:sz w:val="28"/>
          <w:szCs w:val="28"/>
        </w:rPr>
        <w:t>»</w:t>
      </w:r>
      <w:r w:rsidR="006B6FAB">
        <w:rPr>
          <w:rFonts w:ascii="Times New Roman" w:hAnsi="Times New Roman" w:cs="Times New Roman"/>
          <w:b/>
          <w:sz w:val="28"/>
          <w:szCs w:val="28"/>
        </w:rPr>
        <w:t>.- Ростов н</w:t>
      </w:r>
      <w:proofErr w:type="gramStart"/>
      <w:r w:rsidR="006B6FAB">
        <w:rPr>
          <w:rFonts w:ascii="Times New Roman" w:hAnsi="Times New Roman" w:cs="Times New Roman"/>
          <w:b/>
          <w:sz w:val="28"/>
          <w:szCs w:val="28"/>
        </w:rPr>
        <w:t>/Д</w:t>
      </w:r>
      <w:proofErr w:type="gramEnd"/>
      <w:r w:rsidR="006B6FAB">
        <w:rPr>
          <w:rFonts w:ascii="Times New Roman" w:hAnsi="Times New Roman" w:cs="Times New Roman"/>
          <w:b/>
          <w:sz w:val="28"/>
          <w:szCs w:val="28"/>
        </w:rPr>
        <w:t>: Изд-во Ростовского университета, 1991</w:t>
      </w:r>
    </w:p>
    <w:p w:rsidR="00DE0F2C" w:rsidRPr="00211BC9" w:rsidRDefault="00DE0F2C">
      <w:pPr>
        <w:rPr>
          <w:rFonts w:ascii="Times New Roman" w:hAnsi="Times New Roman" w:cs="Times New Roman"/>
          <w:sz w:val="28"/>
          <w:szCs w:val="28"/>
        </w:rPr>
      </w:pPr>
      <w:r w:rsidRPr="00211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11F63CE" wp14:editId="7C449FC9">
            <wp:simplePos x="0" y="0"/>
            <wp:positionH relativeFrom="column">
              <wp:posOffset>-1804035</wp:posOffset>
            </wp:positionH>
            <wp:positionV relativeFrom="paragraph">
              <wp:posOffset>2896870</wp:posOffset>
            </wp:positionV>
            <wp:extent cx="140017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453" y="21417"/>
                <wp:lineTo x="2145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053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3" t="4462" r="14739" b="7806"/>
                    <a:stretch/>
                  </pic:blipFill>
                  <pic:spPr bwMode="auto">
                    <a:xfrm>
                      <a:off x="0" y="0"/>
                      <a:ext cx="14001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Конечно,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Шерлока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Холмса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можно представить где угодно, но только не на кухне. Тем не менее, в Англии он вдохновил на написание нескольких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кулинарных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книг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Рецепты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варьируются от жареных бычьих глаз</w:t>
      </w:r>
      <w:proofErr w:type="gramStart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(?!) </w:t>
      </w:r>
      <w:proofErr w:type="gram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 спаржевого супа со светлым элем. Наиболее занимательна “Поваренная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книга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Шерлока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Холмса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” (</w:t>
      </w:r>
      <w:proofErr w:type="spellStart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The</w:t>
      </w:r>
      <w:proofErr w:type="spell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Sherlock</w:t>
      </w:r>
      <w:proofErr w:type="spell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Holmes</w:t>
      </w:r>
      <w:proofErr w:type="spell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Cookbook</w:t>
      </w:r>
      <w:proofErr w:type="spell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 Шона Райта и Джона </w:t>
      </w:r>
      <w:proofErr w:type="spellStart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Фаррелла</w:t>
      </w:r>
      <w:proofErr w:type="spell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которая вышла в свет в 1976 году. Первая часть представлена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блюдами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поздней викторианской эпохи, которые, конечно же, были знакомы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Холмсу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Ватсону. ...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Рецепты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викторианской эпохи от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Шерлока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Холмса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Миссис Хадсон на высоте положения, — сказал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Холмс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снимая крышку с курицы, приправленной карри.</w:t>
      </w:r>
    </w:p>
    <w:p w:rsidR="00F52F4E" w:rsidRPr="00B01451" w:rsidRDefault="006B6F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C24BE" w:rsidRPr="00B01451">
        <w:rPr>
          <w:rFonts w:ascii="Times New Roman" w:hAnsi="Times New Roman" w:cs="Times New Roman"/>
          <w:b/>
          <w:sz w:val="28"/>
          <w:szCs w:val="28"/>
        </w:rPr>
        <w:t>Повесть</w:t>
      </w:r>
      <w:r w:rsidR="00F52F4E" w:rsidRPr="00B01451">
        <w:rPr>
          <w:rFonts w:ascii="Times New Roman" w:hAnsi="Times New Roman" w:cs="Times New Roman"/>
          <w:b/>
          <w:sz w:val="28"/>
          <w:szCs w:val="28"/>
        </w:rPr>
        <w:t xml:space="preserve"> временных лет</w:t>
      </w:r>
      <w:r>
        <w:rPr>
          <w:rFonts w:ascii="Times New Roman" w:hAnsi="Times New Roman" w:cs="Times New Roman"/>
          <w:b/>
          <w:sz w:val="28"/>
          <w:szCs w:val="28"/>
        </w:rPr>
        <w:t xml:space="preserve">».- Москва: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2015</w:t>
      </w:r>
    </w:p>
    <w:p w:rsidR="00DE0F2C" w:rsidRPr="00211BC9" w:rsidRDefault="00DE0F2C">
      <w:pPr>
        <w:rPr>
          <w:rFonts w:ascii="Times New Roman" w:hAnsi="Times New Roman" w:cs="Times New Roman"/>
          <w:sz w:val="28"/>
          <w:szCs w:val="28"/>
        </w:rPr>
      </w:pP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Повести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временных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лет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можно найти упоминания об овсяном и гороховом киселях. ... Это старинный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рецепт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он сохраняется в семье уже семьдесят пять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лет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Он передается 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из поколения в поколение, и посторонним его не сообщают. ... </w:t>
      </w:r>
    </w:p>
    <w:p w:rsidR="00F52F4E" w:rsidRPr="00B01451" w:rsidRDefault="002D5FEE">
      <w:pPr>
        <w:rPr>
          <w:rFonts w:ascii="Times New Roman" w:hAnsi="Times New Roman" w:cs="Times New Roman"/>
          <w:b/>
          <w:sz w:val="28"/>
          <w:szCs w:val="28"/>
        </w:rPr>
      </w:pPr>
      <w:r w:rsidRPr="00B014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7AD4AA0" wp14:editId="6E149239">
            <wp:simplePos x="0" y="0"/>
            <wp:positionH relativeFrom="column">
              <wp:posOffset>5715</wp:posOffset>
            </wp:positionH>
            <wp:positionV relativeFrom="paragraph">
              <wp:posOffset>53975</wp:posOffset>
            </wp:positionV>
            <wp:extent cx="1357630" cy="2118995"/>
            <wp:effectExtent l="0" t="0" r="0" b="0"/>
            <wp:wrapTight wrapText="bothSides">
              <wp:wrapPolygon edited="0">
                <wp:start x="0" y="0"/>
                <wp:lineTo x="0" y="21361"/>
                <wp:lineTo x="21216" y="21361"/>
                <wp:lineTo x="212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5549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763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52F4E" w:rsidRPr="00B01451">
        <w:rPr>
          <w:rFonts w:ascii="Times New Roman" w:hAnsi="Times New Roman" w:cs="Times New Roman"/>
          <w:b/>
          <w:sz w:val="28"/>
          <w:szCs w:val="28"/>
        </w:rPr>
        <w:t>Ф.Рабле</w:t>
      </w:r>
      <w:proofErr w:type="spellEnd"/>
      <w:r w:rsidR="00F52F4E" w:rsidRPr="00B01451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F52F4E" w:rsidRPr="00B01451">
        <w:rPr>
          <w:rFonts w:ascii="Times New Roman" w:hAnsi="Times New Roman" w:cs="Times New Roman"/>
          <w:b/>
          <w:sz w:val="28"/>
          <w:szCs w:val="28"/>
        </w:rPr>
        <w:t>Гаргантюа</w:t>
      </w:r>
      <w:proofErr w:type="spellEnd"/>
      <w:r w:rsidR="00F52F4E" w:rsidRPr="00B01451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F52F4E" w:rsidRPr="00B01451">
        <w:rPr>
          <w:rFonts w:ascii="Times New Roman" w:hAnsi="Times New Roman" w:cs="Times New Roman"/>
          <w:b/>
          <w:sz w:val="28"/>
          <w:szCs w:val="28"/>
        </w:rPr>
        <w:t>Пантагрюэль</w:t>
      </w:r>
      <w:proofErr w:type="spellEnd"/>
      <w:r w:rsidR="00F52F4E" w:rsidRPr="00B01451">
        <w:rPr>
          <w:rFonts w:ascii="Times New Roman" w:hAnsi="Times New Roman" w:cs="Times New Roman"/>
          <w:b/>
          <w:sz w:val="28"/>
          <w:szCs w:val="28"/>
        </w:rPr>
        <w:t>»</w:t>
      </w:r>
      <w:r w:rsidR="006B6FAB">
        <w:rPr>
          <w:rFonts w:ascii="Times New Roman" w:hAnsi="Times New Roman" w:cs="Times New Roman"/>
          <w:b/>
          <w:sz w:val="28"/>
          <w:szCs w:val="28"/>
        </w:rPr>
        <w:t xml:space="preserve">.- Москва: </w:t>
      </w:r>
      <w:proofErr w:type="spellStart"/>
      <w:r w:rsidR="006B6FAB">
        <w:rPr>
          <w:rFonts w:ascii="Times New Roman" w:hAnsi="Times New Roman" w:cs="Times New Roman"/>
          <w:b/>
          <w:sz w:val="28"/>
          <w:szCs w:val="28"/>
        </w:rPr>
        <w:t>Эксмо</w:t>
      </w:r>
      <w:proofErr w:type="spellEnd"/>
      <w:r w:rsidR="006B6FAB">
        <w:rPr>
          <w:rFonts w:ascii="Times New Roman" w:hAnsi="Times New Roman" w:cs="Times New Roman"/>
          <w:b/>
          <w:sz w:val="28"/>
          <w:szCs w:val="28"/>
        </w:rPr>
        <w:t>, 2016</w:t>
      </w:r>
    </w:p>
    <w:p w:rsidR="00AC24BE" w:rsidRDefault="00AC24BE" w:rsidP="002D5FEE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proofErr w:type="spellStart"/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Гаргантюа</w:t>
      </w:r>
      <w:proofErr w:type="spell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Пантагрюэль</w:t>
      </w:r>
      <w:proofErr w:type="spell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— сатирический роман французского писателя XVI века Франсуа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Рабле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пяти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книгах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о двух добрых </w:t>
      </w:r>
      <w:proofErr w:type="gramStart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великанах-обжорах</w:t>
      </w:r>
      <w:proofErr w:type="gram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отце и сыне. Роман высмеивает многие человеческие пороки, не щадит современные автору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государство и церковь. 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"Аппетит приходит во время еды" Считается, что замечательная фр</w:t>
      </w:r>
      <w:r w:rsidR="002D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аза пришла в наш язык из романа 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Франсуа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Рабле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"</w:t>
      </w:r>
      <w:proofErr w:type="spellStart"/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Гаргантюа</w:t>
      </w:r>
      <w:proofErr w:type="spell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Пантагрюэль</w:t>
      </w:r>
      <w:proofErr w:type="spell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". ... </w:t>
      </w:r>
      <w:proofErr w:type="spellStart"/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Пантагрюэль</w:t>
      </w:r>
      <w:proofErr w:type="spell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за столом вел себя культурно. </w:t>
      </w:r>
      <w:proofErr w:type="gramStart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Сперва</w:t>
      </w:r>
      <w:proofErr w:type="gram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доедал одно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блюдо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потом брался за другое…. Если же дело доходило до </w:t>
      </w:r>
      <w:proofErr w:type="spellStart"/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Гаргантюа</w:t>
      </w:r>
      <w:proofErr w:type="spell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то он при приеме пищи вел себя неприлично. Он съедал все сразу, не имея порядка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2D5FEE" w:rsidRDefault="002D5FEE" w:rsidP="002D5FEE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D5FEE" w:rsidRPr="00211BC9" w:rsidRDefault="002D5FEE" w:rsidP="002D5F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1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E8406FC" wp14:editId="4A0CC2C5">
            <wp:simplePos x="0" y="0"/>
            <wp:positionH relativeFrom="column">
              <wp:posOffset>9525</wp:posOffset>
            </wp:positionH>
            <wp:positionV relativeFrom="paragraph">
              <wp:posOffset>214630</wp:posOffset>
            </wp:positionV>
            <wp:extent cx="1471930" cy="2256155"/>
            <wp:effectExtent l="0" t="0" r="0" b="0"/>
            <wp:wrapTight wrapText="bothSides">
              <wp:wrapPolygon edited="0">
                <wp:start x="0" y="0"/>
                <wp:lineTo x="0" y="21339"/>
                <wp:lineTo x="21246" y="21339"/>
                <wp:lineTo x="212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304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F4E" w:rsidRPr="00B01451" w:rsidRDefault="00F52F4E">
      <w:pPr>
        <w:rPr>
          <w:rFonts w:ascii="Times New Roman" w:hAnsi="Times New Roman" w:cs="Times New Roman"/>
          <w:b/>
          <w:sz w:val="28"/>
          <w:szCs w:val="28"/>
        </w:rPr>
      </w:pPr>
      <w:r w:rsidRPr="00B01451">
        <w:rPr>
          <w:rFonts w:ascii="Times New Roman" w:hAnsi="Times New Roman" w:cs="Times New Roman"/>
          <w:b/>
          <w:sz w:val="28"/>
          <w:szCs w:val="28"/>
        </w:rPr>
        <w:t>А. Дюма «Три мушкетера»</w:t>
      </w:r>
      <w:r w:rsidR="006B6FAB">
        <w:rPr>
          <w:rFonts w:ascii="Times New Roman" w:hAnsi="Times New Roman" w:cs="Times New Roman"/>
          <w:b/>
          <w:sz w:val="28"/>
          <w:szCs w:val="28"/>
        </w:rPr>
        <w:t>.- Москва: Альфа-книга, 2015</w:t>
      </w:r>
    </w:p>
    <w:p w:rsidR="009746CA" w:rsidRPr="00211BC9" w:rsidRDefault="009746CA">
      <w:pPr>
        <w:rPr>
          <w:rFonts w:ascii="Times New Roman" w:hAnsi="Times New Roman" w:cs="Times New Roman"/>
          <w:sz w:val="28"/>
          <w:szCs w:val="28"/>
        </w:rPr>
      </w:pP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Великий романист был гурманом и отличным поваром — он виртуозно готовил, собирал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рецепты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сам их изобретал. Поэтому каждый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рецепт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этой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книге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не просто инструкция, а романтическая авантюра, овеянная флёром авторства несравненного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Дюма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746CA" w:rsidRPr="00211BC9" w:rsidRDefault="009746CA">
      <w:pPr>
        <w:rPr>
          <w:rFonts w:ascii="Times New Roman" w:hAnsi="Times New Roman" w:cs="Times New Roman"/>
          <w:sz w:val="28"/>
          <w:szCs w:val="28"/>
        </w:rPr>
      </w:pPr>
    </w:p>
    <w:p w:rsidR="009746CA" w:rsidRPr="00211BC9" w:rsidRDefault="009746CA">
      <w:pPr>
        <w:rPr>
          <w:rFonts w:ascii="Times New Roman" w:hAnsi="Times New Roman" w:cs="Times New Roman"/>
          <w:sz w:val="28"/>
          <w:szCs w:val="28"/>
        </w:rPr>
      </w:pPr>
    </w:p>
    <w:p w:rsidR="009746CA" w:rsidRPr="00211BC9" w:rsidRDefault="002D5FEE">
      <w:pPr>
        <w:rPr>
          <w:rFonts w:ascii="Times New Roman" w:hAnsi="Times New Roman" w:cs="Times New Roman"/>
          <w:sz w:val="28"/>
          <w:szCs w:val="28"/>
        </w:rPr>
      </w:pPr>
      <w:r w:rsidRPr="00211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CF649BA" wp14:editId="1F77302D">
            <wp:simplePos x="0" y="0"/>
            <wp:positionH relativeFrom="column">
              <wp:posOffset>7620</wp:posOffset>
            </wp:positionH>
            <wp:positionV relativeFrom="paragraph">
              <wp:posOffset>299720</wp:posOffset>
            </wp:positionV>
            <wp:extent cx="1483360" cy="2276475"/>
            <wp:effectExtent l="0" t="0" r="2540" b="9525"/>
            <wp:wrapTight wrapText="bothSides">
              <wp:wrapPolygon edited="0">
                <wp:start x="0" y="0"/>
                <wp:lineTo x="0" y="21510"/>
                <wp:lineTo x="21360" y="21510"/>
                <wp:lineTo x="2136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_bibl_051219_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F4E" w:rsidRPr="00B01451" w:rsidRDefault="00F52F4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01451">
        <w:rPr>
          <w:rFonts w:ascii="Times New Roman" w:hAnsi="Times New Roman" w:cs="Times New Roman"/>
          <w:b/>
          <w:sz w:val="28"/>
          <w:szCs w:val="28"/>
        </w:rPr>
        <w:t>А.Дюма</w:t>
      </w:r>
      <w:proofErr w:type="spellEnd"/>
      <w:r w:rsidRPr="00B01451">
        <w:rPr>
          <w:rFonts w:ascii="Times New Roman" w:hAnsi="Times New Roman" w:cs="Times New Roman"/>
          <w:b/>
          <w:sz w:val="28"/>
          <w:szCs w:val="28"/>
        </w:rPr>
        <w:t xml:space="preserve"> «Большой кулинарный словарь»</w:t>
      </w:r>
      <w:r w:rsidR="006B6FAB">
        <w:rPr>
          <w:rFonts w:ascii="Times New Roman" w:hAnsi="Times New Roman" w:cs="Times New Roman"/>
          <w:b/>
          <w:sz w:val="28"/>
          <w:szCs w:val="28"/>
        </w:rPr>
        <w:t>.- Москва: АСТ, 2006</w:t>
      </w:r>
    </w:p>
    <w:p w:rsidR="00F84619" w:rsidRDefault="009746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Известно, что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книгу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вошли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рецепты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пяти видов русского варенья: из роз, тыквы, редьки, орехов и спаржи, которые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Дюма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узнал у астраханских армян. Словарь после смерти автора завершил Арнольд Франс. По сей день, эта </w:t>
      </w:r>
      <w:r w:rsidRPr="00211B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книга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занимает почетное место на кухонной полке у любого просвещенного француза.</w:t>
      </w:r>
    </w:p>
    <w:p w:rsidR="006B6FAB" w:rsidRPr="00F84619" w:rsidRDefault="00F8461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AA8E30A" wp14:editId="5C1ABCC4">
            <wp:simplePos x="0" y="0"/>
            <wp:positionH relativeFrom="column">
              <wp:posOffset>-175260</wp:posOffset>
            </wp:positionH>
            <wp:positionV relativeFrom="paragraph">
              <wp:posOffset>71120</wp:posOffset>
            </wp:positionV>
            <wp:extent cx="168592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478" y="21440"/>
                <wp:lineTo x="2147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cov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F4E" w:rsidRPr="00B01451" w:rsidRDefault="00F52F4E">
      <w:pPr>
        <w:rPr>
          <w:rFonts w:ascii="Times New Roman" w:hAnsi="Times New Roman" w:cs="Times New Roman"/>
          <w:b/>
          <w:sz w:val="28"/>
          <w:szCs w:val="28"/>
        </w:rPr>
      </w:pPr>
      <w:r w:rsidRPr="00B01451">
        <w:rPr>
          <w:rFonts w:ascii="Times New Roman" w:hAnsi="Times New Roman" w:cs="Times New Roman"/>
          <w:b/>
          <w:sz w:val="28"/>
          <w:szCs w:val="28"/>
        </w:rPr>
        <w:t>Г.</w:t>
      </w:r>
      <w:r w:rsidR="00211BC9" w:rsidRPr="00B01451">
        <w:rPr>
          <w:rFonts w:ascii="Times New Roman" w:hAnsi="Times New Roman" w:cs="Times New Roman"/>
          <w:b/>
          <w:sz w:val="28"/>
          <w:szCs w:val="28"/>
        </w:rPr>
        <w:t xml:space="preserve">Р. </w:t>
      </w:r>
      <w:r w:rsidRPr="00B01451">
        <w:rPr>
          <w:rFonts w:ascii="Times New Roman" w:hAnsi="Times New Roman" w:cs="Times New Roman"/>
          <w:b/>
          <w:sz w:val="28"/>
          <w:szCs w:val="28"/>
        </w:rPr>
        <w:t xml:space="preserve">Державин </w:t>
      </w:r>
      <w:r w:rsidR="00211BC9" w:rsidRPr="00B01451">
        <w:rPr>
          <w:rFonts w:ascii="Times New Roman" w:hAnsi="Times New Roman" w:cs="Times New Roman"/>
          <w:b/>
          <w:sz w:val="28"/>
          <w:szCs w:val="28"/>
        </w:rPr>
        <w:t>«</w:t>
      </w:r>
      <w:r w:rsidR="00465E62">
        <w:rPr>
          <w:rFonts w:ascii="Times New Roman" w:hAnsi="Times New Roman" w:cs="Times New Roman"/>
          <w:b/>
          <w:sz w:val="28"/>
          <w:szCs w:val="28"/>
        </w:rPr>
        <w:t>Стихотворения</w:t>
      </w:r>
      <w:r w:rsidR="00211BC9" w:rsidRPr="00B01451">
        <w:rPr>
          <w:rFonts w:ascii="Times New Roman" w:hAnsi="Times New Roman" w:cs="Times New Roman"/>
          <w:b/>
          <w:sz w:val="28"/>
          <w:szCs w:val="28"/>
        </w:rPr>
        <w:t>»</w:t>
      </w:r>
      <w:r w:rsidR="00465E62">
        <w:rPr>
          <w:rFonts w:ascii="Times New Roman" w:hAnsi="Times New Roman" w:cs="Times New Roman"/>
          <w:b/>
          <w:sz w:val="28"/>
          <w:szCs w:val="28"/>
        </w:rPr>
        <w:t>.- Москва: Терра-Книжный клуб, 2002</w:t>
      </w:r>
    </w:p>
    <w:p w:rsidR="00211BC9" w:rsidRDefault="00465E62" w:rsidP="00211BC9">
      <w:pPr>
        <w:spacing w:after="0"/>
        <w:ind w:left="2835" w:hanging="2835"/>
        <w:rPr>
          <w:rFonts w:ascii="Times New Roman" w:hAnsi="Times New Roman" w:cs="Times New Roman"/>
          <w:color w:val="333333"/>
          <w:sz w:val="28"/>
          <w:szCs w:val="28"/>
        </w:rPr>
      </w:pP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B6FAB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</w:t>
      </w:r>
      <w:proofErr w:type="spellStart"/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озреваю</w:t>
      </w:r>
      <w:proofErr w:type="spellEnd"/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стол — и вижу разных блюд</w:t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Цветник, поставленный узором.</w:t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Багряна ветчина, зелены щи с желтком,</w:t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Румяно-желт пирог, сыр белый, раки красны,</w:t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смоль, янтарь — икра, и с голубым пером</w:t>
      </w:r>
      <w:proofErr w:type="gramStart"/>
      <w:r w:rsidR="00211BC9" w:rsidRPr="00211BC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proofErr w:type="gramEnd"/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ам щука пестрая — прекрасны!</w:t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Прекрасны</w:t>
      </w:r>
      <w:proofErr w:type="gramEnd"/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потому, что взор манят мой, вкус;</w:t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не обилием иль чуждых стран приправой:</w:t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211BC9"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что опрятно всё и представляет Русь,</w:t>
      </w:r>
    </w:p>
    <w:p w:rsidR="00211BC9" w:rsidRPr="00211BC9" w:rsidRDefault="00211BC9" w:rsidP="00211BC9">
      <w:pPr>
        <w:spacing w:after="0"/>
        <w:ind w:left="2835" w:hanging="283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Припас домашний, свежий, </w:t>
      </w:r>
      <w:proofErr w:type="gramStart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здравой</w:t>
      </w:r>
      <w:proofErr w:type="gramEnd"/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211B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211BC9" w:rsidRPr="00211BC9" w:rsidRDefault="00211BC9" w:rsidP="00211BC9">
      <w:pPr>
        <w:shd w:val="clear" w:color="auto" w:fill="FFFFFF"/>
        <w:spacing w:after="30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211BC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Гавриил Державин — Евгению. Жизнь </w:t>
      </w:r>
      <w:proofErr w:type="spellStart"/>
      <w:r w:rsidRPr="00211BC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званская</w:t>
      </w:r>
      <w:proofErr w:type="spellEnd"/>
    </w:p>
    <w:p w:rsidR="00211BC9" w:rsidRPr="00211BC9" w:rsidRDefault="00B9386B" w:rsidP="00211B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EF3E878" wp14:editId="1E2A4286">
            <wp:simplePos x="0" y="0"/>
            <wp:positionH relativeFrom="column">
              <wp:posOffset>-73660</wp:posOffset>
            </wp:positionH>
            <wp:positionV relativeFrom="paragraph">
              <wp:posOffset>191135</wp:posOffset>
            </wp:positionV>
            <wp:extent cx="158115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40" y="21517"/>
                <wp:lineTo x="213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05.750x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F4E" w:rsidRPr="00B01451" w:rsidRDefault="00F52F4E">
      <w:pPr>
        <w:rPr>
          <w:rFonts w:ascii="Times New Roman" w:hAnsi="Times New Roman" w:cs="Times New Roman"/>
          <w:b/>
          <w:sz w:val="28"/>
          <w:szCs w:val="28"/>
        </w:rPr>
      </w:pPr>
      <w:r w:rsidRPr="00B01451">
        <w:rPr>
          <w:rFonts w:ascii="Times New Roman" w:hAnsi="Times New Roman" w:cs="Times New Roman"/>
          <w:b/>
          <w:sz w:val="28"/>
          <w:szCs w:val="28"/>
        </w:rPr>
        <w:t>А.С. Пушкин «Евгений Онегин»</w:t>
      </w:r>
      <w:r w:rsidR="00465E62">
        <w:rPr>
          <w:rFonts w:ascii="Times New Roman" w:hAnsi="Times New Roman" w:cs="Times New Roman"/>
          <w:b/>
          <w:sz w:val="28"/>
          <w:szCs w:val="28"/>
        </w:rPr>
        <w:t>.- Москва: Азбука, 2014</w:t>
      </w:r>
    </w:p>
    <w:p w:rsidR="00B9386B" w:rsidRPr="00B9386B" w:rsidRDefault="00B9386B" w:rsidP="00B9386B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938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Александр Пушкин был известным ценителем изысканных закусок и напитков. Его герой Евгений Онегин тоже вошел в историю литературы как гурман. В романе в стихах поэт упомянул более 30 разных блюд, многие из которых мог позволить себе даже не каждый аристократ: шампанское, ростбиф, ананасы, трюфели, бифштекс, устрицы и другие.</w:t>
      </w:r>
    </w:p>
    <w:p w:rsidR="00B9386B" w:rsidRDefault="00B9386B">
      <w:pPr>
        <w:rPr>
          <w:rFonts w:ascii="Times New Roman" w:hAnsi="Times New Roman" w:cs="Times New Roman"/>
          <w:sz w:val="28"/>
          <w:szCs w:val="28"/>
        </w:rPr>
      </w:pPr>
    </w:p>
    <w:p w:rsidR="00B9386B" w:rsidRPr="00B01451" w:rsidRDefault="00B9386B">
      <w:pPr>
        <w:rPr>
          <w:rFonts w:ascii="Times New Roman" w:hAnsi="Times New Roman" w:cs="Times New Roman"/>
          <w:b/>
          <w:sz w:val="28"/>
          <w:szCs w:val="28"/>
        </w:rPr>
      </w:pPr>
    </w:p>
    <w:p w:rsidR="00B9386B" w:rsidRPr="00B01451" w:rsidRDefault="00195570">
      <w:pPr>
        <w:rPr>
          <w:rFonts w:ascii="Times New Roman" w:hAnsi="Times New Roman" w:cs="Times New Roman"/>
          <w:b/>
          <w:sz w:val="28"/>
          <w:szCs w:val="28"/>
        </w:rPr>
      </w:pPr>
      <w:r w:rsidRPr="00B014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87FC037" wp14:editId="37FDE4B5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513205" cy="2337435"/>
            <wp:effectExtent l="0" t="0" r="0" b="5715"/>
            <wp:wrapTight wrapText="bothSides">
              <wp:wrapPolygon edited="0">
                <wp:start x="0" y="0"/>
                <wp:lineTo x="0" y="21477"/>
                <wp:lineTo x="21210" y="21477"/>
                <wp:lineTo x="2121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31826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F4E" w:rsidRPr="00B01451">
        <w:rPr>
          <w:rFonts w:ascii="Times New Roman" w:hAnsi="Times New Roman" w:cs="Times New Roman"/>
          <w:b/>
          <w:sz w:val="28"/>
          <w:szCs w:val="28"/>
        </w:rPr>
        <w:t xml:space="preserve">Н.А. Некрасов </w:t>
      </w:r>
      <w:r w:rsidR="00B01451" w:rsidRPr="00B01451">
        <w:rPr>
          <w:rFonts w:ascii="Times New Roman" w:hAnsi="Times New Roman" w:cs="Times New Roman"/>
          <w:b/>
          <w:sz w:val="28"/>
          <w:szCs w:val="28"/>
        </w:rPr>
        <w:t>«Стихотворения»</w:t>
      </w:r>
      <w:r w:rsidR="00465E62">
        <w:rPr>
          <w:rFonts w:ascii="Times New Roman" w:hAnsi="Times New Roman" w:cs="Times New Roman"/>
          <w:b/>
          <w:sz w:val="28"/>
          <w:szCs w:val="28"/>
        </w:rPr>
        <w:t>.- Москва: Детская литература, 2015</w:t>
      </w:r>
    </w:p>
    <w:p w:rsidR="00195570" w:rsidRPr="00195570" w:rsidRDefault="00195570" w:rsidP="0019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570">
        <w:rPr>
          <w:rFonts w:ascii="Times New Roman" w:hAnsi="Times New Roman" w:cs="Times New Roman"/>
          <w:sz w:val="28"/>
          <w:szCs w:val="28"/>
        </w:rPr>
        <w:t>Находящийся на пике популярности поэт-л</w:t>
      </w:r>
      <w:r w:rsidRPr="00195570">
        <w:rPr>
          <w:rFonts w:ascii="Times New Roman" w:hAnsi="Times New Roman" w:cs="Times New Roman"/>
          <w:sz w:val="28"/>
          <w:szCs w:val="28"/>
        </w:rPr>
        <w:t xml:space="preserve">иберал, удачливый издатель </w:t>
      </w:r>
      <w:r w:rsidRPr="00195570">
        <w:rPr>
          <w:rFonts w:ascii="Times New Roman" w:hAnsi="Times New Roman" w:cs="Times New Roman"/>
          <w:sz w:val="28"/>
          <w:szCs w:val="28"/>
        </w:rPr>
        <w:t xml:space="preserve"> Н.А. Некрасов пишет, в чем именно он видит смысл </w:t>
      </w:r>
      <w:proofErr w:type="spellStart"/>
      <w:r w:rsidRPr="00195570">
        <w:rPr>
          <w:rFonts w:ascii="Times New Roman" w:hAnsi="Times New Roman" w:cs="Times New Roman"/>
          <w:sz w:val="28"/>
          <w:szCs w:val="28"/>
        </w:rPr>
        <w:t>жизниН.А</w:t>
      </w:r>
      <w:proofErr w:type="spellEnd"/>
      <w:r w:rsidRPr="00195570">
        <w:rPr>
          <w:rFonts w:ascii="Times New Roman" w:hAnsi="Times New Roman" w:cs="Times New Roman"/>
          <w:sz w:val="28"/>
          <w:szCs w:val="28"/>
        </w:rPr>
        <w:t>. Некрасов пишет, в чем именно он видит смысл</w:t>
      </w:r>
      <w:proofErr w:type="gramStart"/>
      <w:r w:rsidRPr="001955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955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5570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195570">
        <w:rPr>
          <w:rFonts w:ascii="Times New Roman" w:hAnsi="Times New Roman" w:cs="Times New Roman"/>
          <w:sz w:val="28"/>
          <w:szCs w:val="28"/>
        </w:rPr>
        <w:t xml:space="preserve">изни: </w:t>
      </w:r>
    </w:p>
    <w:p w:rsidR="00195570" w:rsidRPr="00195570" w:rsidRDefault="00195570" w:rsidP="0019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570">
        <w:rPr>
          <w:rFonts w:ascii="Times New Roman" w:hAnsi="Times New Roman" w:cs="Times New Roman"/>
          <w:sz w:val="28"/>
          <w:szCs w:val="28"/>
        </w:rPr>
        <w:t>«</w:t>
      </w:r>
      <w:r w:rsidRPr="00195570">
        <w:rPr>
          <w:rFonts w:ascii="Times New Roman" w:hAnsi="Times New Roman" w:cs="Times New Roman"/>
          <w:sz w:val="28"/>
          <w:szCs w:val="28"/>
        </w:rPr>
        <w:t xml:space="preserve">В пирогах, в ухе стерляжьей, </w:t>
      </w:r>
    </w:p>
    <w:p w:rsidR="00195570" w:rsidRPr="00195570" w:rsidRDefault="00195570" w:rsidP="0019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570">
        <w:rPr>
          <w:rFonts w:ascii="Times New Roman" w:hAnsi="Times New Roman" w:cs="Times New Roman"/>
          <w:sz w:val="28"/>
          <w:szCs w:val="28"/>
        </w:rPr>
        <w:t xml:space="preserve">В щах, в </w:t>
      </w:r>
      <w:proofErr w:type="gramStart"/>
      <w:r w:rsidRPr="00195570">
        <w:rPr>
          <w:rFonts w:ascii="Times New Roman" w:hAnsi="Times New Roman" w:cs="Times New Roman"/>
          <w:sz w:val="28"/>
          <w:szCs w:val="28"/>
        </w:rPr>
        <w:t>гусином</w:t>
      </w:r>
      <w:proofErr w:type="gramEnd"/>
      <w:r w:rsidRPr="00195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5570">
        <w:rPr>
          <w:rFonts w:ascii="Times New Roman" w:hAnsi="Times New Roman" w:cs="Times New Roman"/>
          <w:sz w:val="28"/>
          <w:szCs w:val="28"/>
        </w:rPr>
        <w:t>потрохе</w:t>
      </w:r>
      <w:proofErr w:type="spellEnd"/>
      <w:r w:rsidRPr="0019557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95570" w:rsidRPr="00195570" w:rsidRDefault="00195570" w:rsidP="0019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570">
        <w:rPr>
          <w:rFonts w:ascii="Times New Roman" w:hAnsi="Times New Roman" w:cs="Times New Roman"/>
          <w:sz w:val="28"/>
          <w:szCs w:val="28"/>
        </w:rPr>
        <w:lastRenderedPageBreak/>
        <w:t xml:space="preserve">В няне, в </w:t>
      </w:r>
      <w:proofErr w:type="spellStart"/>
      <w:r w:rsidRPr="00195570">
        <w:rPr>
          <w:rFonts w:ascii="Times New Roman" w:hAnsi="Times New Roman" w:cs="Times New Roman"/>
          <w:sz w:val="28"/>
          <w:szCs w:val="28"/>
        </w:rPr>
        <w:t>тыковнике</w:t>
      </w:r>
      <w:proofErr w:type="spellEnd"/>
      <w:r w:rsidRPr="00195570">
        <w:rPr>
          <w:rFonts w:ascii="Times New Roman" w:hAnsi="Times New Roman" w:cs="Times New Roman"/>
          <w:sz w:val="28"/>
          <w:szCs w:val="28"/>
        </w:rPr>
        <w:t xml:space="preserve">, в каше </w:t>
      </w:r>
    </w:p>
    <w:p w:rsidR="00195570" w:rsidRPr="00195570" w:rsidRDefault="00195570" w:rsidP="0019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570">
        <w:rPr>
          <w:rFonts w:ascii="Times New Roman" w:hAnsi="Times New Roman" w:cs="Times New Roman"/>
          <w:sz w:val="28"/>
          <w:szCs w:val="28"/>
        </w:rPr>
        <w:t>И в бараньей требухе…</w:t>
      </w:r>
      <w:r w:rsidRPr="00195570">
        <w:rPr>
          <w:rFonts w:ascii="Times New Roman" w:hAnsi="Times New Roman" w:cs="Times New Roman"/>
          <w:sz w:val="28"/>
          <w:szCs w:val="28"/>
        </w:rPr>
        <w:t>»</w:t>
      </w:r>
    </w:p>
    <w:p w:rsidR="00195570" w:rsidRPr="00195570" w:rsidRDefault="00195570" w:rsidP="0019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570">
        <w:rPr>
          <w:rFonts w:ascii="Times New Roman" w:hAnsi="Times New Roman" w:cs="Times New Roman"/>
          <w:sz w:val="28"/>
          <w:szCs w:val="28"/>
        </w:rPr>
        <w:t xml:space="preserve">Именно так он продолжил стихотворение о любви к России </w:t>
      </w:r>
      <w:proofErr w:type="spellStart"/>
      <w:r w:rsidRPr="00195570">
        <w:rPr>
          <w:rFonts w:ascii="Times New Roman" w:hAnsi="Times New Roman" w:cs="Times New Roman"/>
          <w:sz w:val="28"/>
          <w:szCs w:val="28"/>
        </w:rPr>
        <w:t>Бенедиктова</w:t>
      </w:r>
      <w:proofErr w:type="spellEnd"/>
      <w:r w:rsidRPr="00195570">
        <w:rPr>
          <w:rFonts w:ascii="Times New Roman" w:hAnsi="Times New Roman" w:cs="Times New Roman"/>
          <w:sz w:val="28"/>
          <w:szCs w:val="28"/>
        </w:rPr>
        <w:t>.</w:t>
      </w:r>
    </w:p>
    <w:p w:rsidR="00B9386B" w:rsidRDefault="00195570" w:rsidP="0019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570">
        <w:rPr>
          <w:rFonts w:ascii="Times New Roman" w:hAnsi="Times New Roman" w:cs="Times New Roman"/>
          <w:sz w:val="28"/>
          <w:szCs w:val="28"/>
        </w:rPr>
        <w:t> ... Описания продолжаются долго: тут и щи, и борщок, и суп, и рыбное блюдо, и дупеля, и индейка, и запеканка</w:t>
      </w:r>
      <w:proofErr w:type="gramStart"/>
      <w:r w:rsidRPr="00195570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B9386B" w:rsidRDefault="0019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ED7D74F" wp14:editId="296BBBA8">
            <wp:simplePos x="0" y="0"/>
            <wp:positionH relativeFrom="column">
              <wp:posOffset>-11430</wp:posOffset>
            </wp:positionH>
            <wp:positionV relativeFrom="paragraph">
              <wp:posOffset>233045</wp:posOffset>
            </wp:positionV>
            <wp:extent cx="1529715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250" y="21446"/>
                <wp:lineTo x="2125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8339_8498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F4E" w:rsidRPr="00B01451" w:rsidRDefault="00F52F4E">
      <w:pPr>
        <w:rPr>
          <w:rFonts w:ascii="Times New Roman" w:hAnsi="Times New Roman" w:cs="Times New Roman"/>
          <w:b/>
          <w:sz w:val="28"/>
          <w:szCs w:val="28"/>
        </w:rPr>
      </w:pPr>
      <w:r w:rsidRPr="00B01451">
        <w:rPr>
          <w:rFonts w:ascii="Times New Roman" w:hAnsi="Times New Roman" w:cs="Times New Roman"/>
          <w:b/>
          <w:sz w:val="28"/>
          <w:szCs w:val="28"/>
        </w:rPr>
        <w:t>Н.В. Гоголь «Мертвые души»</w:t>
      </w:r>
      <w:r w:rsidR="00465E62">
        <w:rPr>
          <w:rFonts w:ascii="Times New Roman" w:hAnsi="Times New Roman" w:cs="Times New Roman"/>
          <w:b/>
          <w:sz w:val="28"/>
          <w:szCs w:val="28"/>
        </w:rPr>
        <w:t xml:space="preserve">.- </w:t>
      </w:r>
      <w:proofErr w:type="spellStart"/>
      <w:r w:rsidR="00465E62">
        <w:rPr>
          <w:rFonts w:ascii="Times New Roman" w:hAnsi="Times New Roman" w:cs="Times New Roman"/>
          <w:b/>
          <w:sz w:val="28"/>
          <w:szCs w:val="28"/>
        </w:rPr>
        <w:t>Москва</w:t>
      </w:r>
      <w:proofErr w:type="gramStart"/>
      <w:r w:rsidR="00465E62">
        <w:rPr>
          <w:rFonts w:ascii="Times New Roman" w:hAnsi="Times New Roman" w:cs="Times New Roman"/>
          <w:b/>
          <w:sz w:val="28"/>
          <w:szCs w:val="28"/>
        </w:rPr>
        <w:t>:А</w:t>
      </w:r>
      <w:proofErr w:type="gramEnd"/>
      <w:r w:rsidR="00465E62">
        <w:rPr>
          <w:rFonts w:ascii="Times New Roman" w:hAnsi="Times New Roman" w:cs="Times New Roman"/>
          <w:b/>
          <w:sz w:val="28"/>
          <w:szCs w:val="28"/>
        </w:rPr>
        <w:t>збука-Аттикус</w:t>
      </w:r>
      <w:proofErr w:type="spellEnd"/>
      <w:r w:rsidR="00465E62">
        <w:rPr>
          <w:rFonts w:ascii="Times New Roman" w:hAnsi="Times New Roman" w:cs="Times New Roman"/>
          <w:b/>
          <w:sz w:val="28"/>
          <w:szCs w:val="28"/>
        </w:rPr>
        <w:t>, 2016</w:t>
      </w:r>
    </w:p>
    <w:p w:rsidR="00282FE7" w:rsidRDefault="00282FE7">
      <w:pPr>
        <w:rPr>
          <w:rFonts w:ascii="Times New Roman" w:hAnsi="Times New Roman" w:cs="Times New Roman"/>
          <w:sz w:val="28"/>
          <w:szCs w:val="28"/>
        </w:rPr>
      </w:pPr>
      <w:r w:rsidRPr="00282FE7">
        <w:rPr>
          <w:rFonts w:ascii="Times New Roman" w:hAnsi="Times New Roman" w:cs="Times New Roman"/>
          <w:sz w:val="28"/>
          <w:szCs w:val="28"/>
        </w:rPr>
        <w:t>21 мая 1842 года вышел в свет первый том поэмы «Мертвые души» Н.В. Гоголя</w:t>
      </w:r>
      <w:r w:rsidRPr="00282FE7">
        <w:rPr>
          <w:rFonts w:ascii="Times New Roman" w:hAnsi="Times New Roman" w:cs="Times New Roman"/>
          <w:sz w:val="28"/>
          <w:szCs w:val="28"/>
        </w:rPr>
        <w:t xml:space="preserve">. </w:t>
      </w:r>
      <w:r w:rsidRPr="00282FE7">
        <w:rPr>
          <w:rFonts w:ascii="Times New Roman" w:hAnsi="Times New Roman" w:cs="Times New Roman"/>
          <w:sz w:val="28"/>
          <w:szCs w:val="28"/>
        </w:rPr>
        <w:t xml:space="preserve">Описания русской провинциальной жизни были бы неполными, если бы не включали в себя сытные роскошные обеды, перекусы в трактирах, чаевничания — то есть картины кулинарной, гастрономической жизни России в первой половине XIX века. Тут </w:t>
      </w:r>
      <w:proofErr w:type="gramStart"/>
      <w:r w:rsidRPr="00282FE7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282FE7">
        <w:rPr>
          <w:rFonts w:ascii="Times New Roman" w:hAnsi="Times New Roman" w:cs="Times New Roman"/>
          <w:sz w:val="28"/>
          <w:szCs w:val="28"/>
        </w:rPr>
        <w:t xml:space="preserve"> на что посмотреть и что попробовать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5570" w:rsidRDefault="00195570">
      <w:pPr>
        <w:rPr>
          <w:rFonts w:ascii="Times New Roman" w:hAnsi="Times New Roman" w:cs="Times New Roman"/>
          <w:sz w:val="28"/>
          <w:szCs w:val="28"/>
        </w:rPr>
      </w:pPr>
    </w:p>
    <w:p w:rsidR="00282FE7" w:rsidRDefault="00282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493F259" wp14:editId="1AC52B1C">
            <wp:simplePos x="0" y="0"/>
            <wp:positionH relativeFrom="column">
              <wp:posOffset>-103505</wp:posOffset>
            </wp:positionH>
            <wp:positionV relativeFrom="paragraph">
              <wp:posOffset>203835</wp:posOffset>
            </wp:positionV>
            <wp:extent cx="16256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263" y="21518"/>
                <wp:lineTo x="2126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621c781bee2b60bf378bf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r="16827"/>
                    <a:stretch/>
                  </pic:blipFill>
                  <pic:spPr bwMode="auto">
                    <a:xfrm>
                      <a:off x="0" y="0"/>
                      <a:ext cx="16256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F4E" w:rsidRPr="00B01451" w:rsidRDefault="007B03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А.П. Чехов «Юмористические р</w:t>
      </w:r>
      <w:r w:rsidR="00F52F4E" w:rsidRPr="00B01451">
        <w:rPr>
          <w:rFonts w:ascii="Times New Roman" w:hAnsi="Times New Roman" w:cs="Times New Roman"/>
          <w:b/>
          <w:sz w:val="28"/>
          <w:szCs w:val="28"/>
        </w:rPr>
        <w:t>ассказы</w:t>
      </w:r>
      <w:r>
        <w:rPr>
          <w:rFonts w:ascii="Times New Roman" w:hAnsi="Times New Roman" w:cs="Times New Roman"/>
          <w:b/>
          <w:sz w:val="28"/>
          <w:szCs w:val="28"/>
        </w:rPr>
        <w:t xml:space="preserve">».- Москва: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2015</w:t>
      </w:r>
    </w:p>
    <w:p w:rsidR="00282FE7" w:rsidRDefault="00282FE7">
      <w:pPr>
        <w:rPr>
          <w:rFonts w:ascii="Times New Roman" w:hAnsi="Times New Roman" w:cs="Times New Roman"/>
          <w:sz w:val="28"/>
          <w:szCs w:val="28"/>
        </w:rPr>
      </w:pPr>
      <w:r w:rsidRPr="00282FE7">
        <w:rPr>
          <w:rFonts w:ascii="Times New Roman" w:hAnsi="Times New Roman" w:cs="Times New Roman"/>
          <w:sz w:val="28"/>
          <w:szCs w:val="28"/>
        </w:rPr>
        <w:t>А.П. Чехов очень любил хорошо покушать (помимо этого он, как известно, был великим русским писателем). Это без труда можно заметить по его произведениям, в которых он с любовью и знанием дела описывает еду и едоков, умело помещая их в сатирический контекст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5570" w:rsidRDefault="00195570">
      <w:pPr>
        <w:rPr>
          <w:rFonts w:ascii="Times New Roman" w:hAnsi="Times New Roman" w:cs="Times New Roman"/>
          <w:sz w:val="28"/>
          <w:szCs w:val="28"/>
        </w:rPr>
      </w:pPr>
    </w:p>
    <w:p w:rsidR="00195570" w:rsidRDefault="00F846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71EB86C" wp14:editId="2095E875">
            <wp:simplePos x="0" y="0"/>
            <wp:positionH relativeFrom="column">
              <wp:posOffset>-10160</wp:posOffset>
            </wp:positionH>
            <wp:positionV relativeFrom="paragraph">
              <wp:posOffset>153670</wp:posOffset>
            </wp:positionV>
            <wp:extent cx="1514475" cy="2441575"/>
            <wp:effectExtent l="0" t="0" r="9525" b="0"/>
            <wp:wrapTight wrapText="bothSides">
              <wp:wrapPolygon edited="0">
                <wp:start x="0" y="0"/>
                <wp:lineTo x="0" y="21403"/>
                <wp:lineTo x="21464" y="21403"/>
                <wp:lineTo x="2146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-nw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r="19070"/>
                    <a:stretch/>
                  </pic:blipFill>
                  <pic:spPr bwMode="auto">
                    <a:xfrm>
                      <a:off x="0" y="0"/>
                      <a:ext cx="1514475" cy="24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95570" w:rsidRPr="00B01451" w:rsidRDefault="00195570">
      <w:pPr>
        <w:rPr>
          <w:rFonts w:ascii="Times New Roman" w:hAnsi="Times New Roman" w:cs="Times New Roman"/>
          <w:b/>
          <w:sz w:val="28"/>
          <w:szCs w:val="28"/>
        </w:rPr>
      </w:pPr>
    </w:p>
    <w:p w:rsidR="00394B80" w:rsidRPr="00B01451" w:rsidRDefault="00394B80">
      <w:pPr>
        <w:rPr>
          <w:rFonts w:ascii="Times New Roman" w:hAnsi="Times New Roman" w:cs="Times New Roman"/>
          <w:b/>
          <w:sz w:val="28"/>
          <w:szCs w:val="28"/>
        </w:rPr>
      </w:pPr>
      <w:r w:rsidRPr="00B01451">
        <w:rPr>
          <w:rFonts w:ascii="Times New Roman" w:hAnsi="Times New Roman" w:cs="Times New Roman"/>
          <w:b/>
          <w:sz w:val="28"/>
          <w:szCs w:val="28"/>
        </w:rPr>
        <w:t>М. Булгаков «Мастер и Маргарита»</w:t>
      </w:r>
      <w:r w:rsidR="007B030B">
        <w:rPr>
          <w:rFonts w:ascii="Times New Roman" w:hAnsi="Times New Roman" w:cs="Times New Roman"/>
          <w:b/>
          <w:sz w:val="28"/>
          <w:szCs w:val="28"/>
        </w:rPr>
        <w:t>.- Москва: АСТ, 2020</w:t>
      </w:r>
    </w:p>
    <w:p w:rsidR="00282FE7" w:rsidRDefault="00282FE7">
      <w:pPr>
        <w:rPr>
          <w:rFonts w:ascii="Times New Roman" w:hAnsi="Times New Roman" w:cs="Times New Roman"/>
          <w:sz w:val="28"/>
          <w:szCs w:val="28"/>
        </w:rPr>
      </w:pPr>
      <w:r w:rsidRPr="00282FE7">
        <w:rPr>
          <w:rFonts w:ascii="Times New Roman" w:hAnsi="Times New Roman" w:cs="Times New Roman"/>
          <w:sz w:val="28"/>
          <w:szCs w:val="28"/>
        </w:rPr>
        <w:t xml:space="preserve">Михаил Афанасьевич Булгаков был настоящим гурманом. И хотя в жизни ему зачастую приходилось довольствоваться лишь общепитовскими </w:t>
      </w:r>
      <w:r w:rsidRPr="00282FE7">
        <w:rPr>
          <w:rFonts w:ascii="Times New Roman" w:hAnsi="Times New Roman" w:cs="Times New Roman"/>
          <w:sz w:val="28"/>
          <w:szCs w:val="28"/>
        </w:rPr>
        <w:lastRenderedPageBreak/>
        <w:t xml:space="preserve">картофельными котлетами, описания трапез своих литературных героев он превращал в настоящие кулинарные шедевры.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FE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FE7">
        <w:rPr>
          <w:rFonts w:ascii="Times New Roman" w:hAnsi="Times New Roman" w:cs="Times New Roman"/>
          <w:sz w:val="28"/>
          <w:szCs w:val="28"/>
        </w:rPr>
        <w:t>«Мастер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282FE7" w:rsidRDefault="00282FE7">
      <w:pPr>
        <w:rPr>
          <w:rFonts w:ascii="Times New Roman" w:hAnsi="Times New Roman" w:cs="Times New Roman"/>
          <w:sz w:val="28"/>
          <w:szCs w:val="28"/>
        </w:rPr>
      </w:pPr>
      <w:r w:rsidRPr="00282FE7">
        <w:rPr>
          <w:rFonts w:ascii="Times New Roman" w:hAnsi="Times New Roman" w:cs="Times New Roman"/>
          <w:sz w:val="28"/>
          <w:szCs w:val="28"/>
        </w:rPr>
        <w:t> и Маргарите»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FE7">
        <w:rPr>
          <w:rFonts w:ascii="Times New Roman" w:hAnsi="Times New Roman" w:cs="Times New Roman"/>
          <w:sz w:val="28"/>
          <w:szCs w:val="28"/>
        </w:rPr>
        <w:t>Булгаков показывает идеальную трапезу для любого случая жизни.</w:t>
      </w:r>
    </w:p>
    <w:p w:rsidR="00203852" w:rsidRPr="00B01451" w:rsidRDefault="00B01451">
      <w:pPr>
        <w:rPr>
          <w:rFonts w:ascii="Times New Roman" w:hAnsi="Times New Roman" w:cs="Times New Roman"/>
          <w:b/>
          <w:sz w:val="28"/>
          <w:szCs w:val="28"/>
        </w:rPr>
      </w:pPr>
      <w:r w:rsidRPr="00B014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D02D679" wp14:editId="40EA9E26">
            <wp:simplePos x="0" y="0"/>
            <wp:positionH relativeFrom="column">
              <wp:posOffset>-6985</wp:posOffset>
            </wp:positionH>
            <wp:positionV relativeFrom="paragraph">
              <wp:posOffset>127635</wp:posOffset>
            </wp:positionV>
            <wp:extent cx="1484630" cy="2352675"/>
            <wp:effectExtent l="0" t="0" r="1270" b="9525"/>
            <wp:wrapTight wrapText="bothSides">
              <wp:wrapPolygon edited="0">
                <wp:start x="0" y="0"/>
                <wp:lineTo x="0" y="21513"/>
                <wp:lineTo x="21341" y="21513"/>
                <wp:lineTo x="2134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15063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B80" w:rsidRPr="00B01451">
        <w:rPr>
          <w:rFonts w:ascii="Times New Roman" w:hAnsi="Times New Roman" w:cs="Times New Roman"/>
          <w:b/>
          <w:sz w:val="28"/>
          <w:szCs w:val="28"/>
        </w:rPr>
        <w:t>И.А. Бунин «Антоновские яблоки»</w:t>
      </w:r>
      <w:r w:rsidR="007B030B">
        <w:rPr>
          <w:rFonts w:ascii="Times New Roman" w:hAnsi="Times New Roman" w:cs="Times New Roman"/>
          <w:b/>
          <w:sz w:val="28"/>
          <w:szCs w:val="28"/>
        </w:rPr>
        <w:t>.- Москва: Мир книги, 2008</w:t>
      </w:r>
    </w:p>
    <w:p w:rsidR="00B01451" w:rsidRDefault="00B01451">
      <w:pPr>
        <w:rPr>
          <w:rFonts w:ascii="Times New Roman" w:hAnsi="Times New Roman" w:cs="Times New Roman"/>
          <w:sz w:val="28"/>
          <w:szCs w:val="28"/>
        </w:rPr>
      </w:pPr>
      <w:r w:rsidRPr="00B01451">
        <w:rPr>
          <w:rFonts w:ascii="Times New Roman" w:hAnsi="Times New Roman" w:cs="Times New Roman"/>
          <w:sz w:val="28"/>
          <w:szCs w:val="28"/>
        </w:rPr>
        <w:t>О том, что с радостью употреблял Бунин, рассказывали его современники или мемуары самого писателя.</w:t>
      </w:r>
      <w:r w:rsidRPr="00B01451">
        <w:rPr>
          <w:rFonts w:ascii="Times New Roman" w:hAnsi="Times New Roman" w:cs="Times New Roman"/>
          <w:sz w:val="28"/>
          <w:szCs w:val="28"/>
        </w:rPr>
        <w:t xml:space="preserve"> </w:t>
      </w:r>
      <w:r w:rsidRPr="00B01451">
        <w:rPr>
          <w:rFonts w:ascii="Times New Roman" w:hAnsi="Times New Roman" w:cs="Times New Roman"/>
          <w:sz w:val="28"/>
          <w:szCs w:val="28"/>
        </w:rPr>
        <w:t>Это свиные сосиски, жареная буженина и колбаса любых видов.</w:t>
      </w:r>
      <w:r w:rsidRPr="00B01451">
        <w:rPr>
          <w:rFonts w:ascii="Times New Roman" w:hAnsi="Times New Roman" w:cs="Times New Roman"/>
          <w:sz w:val="28"/>
          <w:szCs w:val="28"/>
        </w:rPr>
        <w:t xml:space="preserve"> Если же говорить о фруктах, то к</w:t>
      </w:r>
      <w:r w:rsidRPr="00B01451">
        <w:rPr>
          <w:rFonts w:ascii="Times New Roman" w:hAnsi="Times New Roman" w:cs="Times New Roman"/>
          <w:sz w:val="28"/>
          <w:szCs w:val="28"/>
        </w:rPr>
        <w:t>уда же без любимых фруктов Бунина, которые он воспел в рассказе «Антоновские яблоки»! Именно этот сорт хорош для мочения и приготовления пирогов.</w:t>
      </w:r>
    </w:p>
    <w:p w:rsidR="00203852" w:rsidRDefault="00203852">
      <w:pPr>
        <w:rPr>
          <w:rFonts w:ascii="Times New Roman" w:hAnsi="Times New Roman" w:cs="Times New Roman"/>
          <w:sz w:val="28"/>
          <w:szCs w:val="28"/>
        </w:rPr>
      </w:pPr>
    </w:p>
    <w:p w:rsidR="00203852" w:rsidRDefault="00203852">
      <w:pPr>
        <w:rPr>
          <w:rFonts w:ascii="Times New Roman" w:hAnsi="Times New Roman" w:cs="Times New Roman"/>
          <w:sz w:val="28"/>
          <w:szCs w:val="28"/>
        </w:rPr>
      </w:pPr>
    </w:p>
    <w:p w:rsidR="00B01451" w:rsidRDefault="00B01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1A5533A" wp14:editId="0E76A254">
            <wp:simplePos x="0" y="0"/>
            <wp:positionH relativeFrom="column">
              <wp:posOffset>-5080</wp:posOffset>
            </wp:positionH>
            <wp:positionV relativeFrom="paragraph">
              <wp:posOffset>127000</wp:posOffset>
            </wp:positionV>
            <wp:extent cx="1534160" cy="2380615"/>
            <wp:effectExtent l="0" t="0" r="8890" b="635"/>
            <wp:wrapTight wrapText="bothSides">
              <wp:wrapPolygon edited="0">
                <wp:start x="0" y="0"/>
                <wp:lineTo x="0" y="21433"/>
                <wp:lineTo x="21457" y="21433"/>
                <wp:lineTo x="214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4q18priiiun8muy3item9z83pi2p5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B80" w:rsidRPr="00B01451" w:rsidRDefault="00394B80">
      <w:pPr>
        <w:rPr>
          <w:rFonts w:ascii="Times New Roman" w:hAnsi="Times New Roman" w:cs="Times New Roman"/>
          <w:b/>
          <w:sz w:val="28"/>
          <w:szCs w:val="28"/>
        </w:rPr>
      </w:pPr>
      <w:r w:rsidRPr="00B01451">
        <w:rPr>
          <w:rFonts w:ascii="Times New Roman" w:hAnsi="Times New Roman" w:cs="Times New Roman"/>
          <w:b/>
          <w:sz w:val="28"/>
          <w:szCs w:val="28"/>
        </w:rPr>
        <w:t xml:space="preserve">Б. </w:t>
      </w:r>
      <w:proofErr w:type="spellStart"/>
      <w:r w:rsidRPr="00B01451">
        <w:rPr>
          <w:rFonts w:ascii="Times New Roman" w:hAnsi="Times New Roman" w:cs="Times New Roman"/>
          <w:b/>
          <w:sz w:val="28"/>
          <w:szCs w:val="28"/>
        </w:rPr>
        <w:t>Вайнеры</w:t>
      </w:r>
      <w:proofErr w:type="spellEnd"/>
      <w:r w:rsidRPr="00B01451">
        <w:rPr>
          <w:rFonts w:ascii="Times New Roman" w:hAnsi="Times New Roman" w:cs="Times New Roman"/>
          <w:b/>
          <w:sz w:val="28"/>
          <w:szCs w:val="28"/>
        </w:rPr>
        <w:t xml:space="preserve"> «Лекарство против страха»</w:t>
      </w:r>
      <w:r w:rsidR="005D67CC">
        <w:rPr>
          <w:rFonts w:ascii="Times New Roman" w:hAnsi="Times New Roman" w:cs="Times New Roman"/>
          <w:b/>
          <w:sz w:val="28"/>
          <w:szCs w:val="28"/>
        </w:rPr>
        <w:t>.-</w:t>
      </w:r>
      <w:r w:rsidR="007B030B">
        <w:rPr>
          <w:rFonts w:ascii="Times New Roman" w:hAnsi="Times New Roman" w:cs="Times New Roman"/>
          <w:b/>
          <w:sz w:val="28"/>
          <w:szCs w:val="28"/>
        </w:rPr>
        <w:t xml:space="preserve"> Москва: Азбука-Аттикус,  1978</w:t>
      </w:r>
    </w:p>
    <w:p w:rsidR="00B01451" w:rsidRPr="00B01451" w:rsidRDefault="00B01451" w:rsidP="00B0145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произведении он пишет: </w:t>
      </w:r>
      <w:r w:rsidRPr="00B01451">
        <w:rPr>
          <w:rFonts w:ascii="Times New Roman" w:hAnsi="Times New Roman" w:cs="Times New Roman"/>
          <w:sz w:val="28"/>
          <w:szCs w:val="28"/>
        </w:rPr>
        <w:t xml:space="preserve">«Посмотрел я на стол, и слюна забила у меня струей, как у павловской собачки. В глубокой белой плошке помидорный салат, именно такой, как я люблю: половинки томатов перемешаны с фиолетовыми кружками лука, залиты подсолнечным маслом с уксусом и очень густо поперчены. На тарелке – нарезанная крупными ломтями копчёная треска, её белое слоистое мясо под коричневой корочкой отливало перламутром. Сваренные вкрутую яйца залиты майонезом. Зелёные стрелы порея. Застывшая белой глыбой сметана. Малосольные огурцы. Маринованные грибы </w:t>
      </w:r>
      <w:proofErr w:type="spellStart"/>
      <w:r w:rsidRPr="00B01451">
        <w:rPr>
          <w:rFonts w:ascii="Times New Roman" w:hAnsi="Times New Roman" w:cs="Times New Roman"/>
          <w:sz w:val="28"/>
          <w:szCs w:val="28"/>
        </w:rPr>
        <w:t>Дымчато</w:t>
      </w:r>
      <w:proofErr w:type="spellEnd"/>
      <w:r w:rsidRPr="00B01451">
        <w:rPr>
          <w:rFonts w:ascii="Times New Roman" w:hAnsi="Times New Roman" w:cs="Times New Roman"/>
          <w:sz w:val="28"/>
          <w:szCs w:val="28"/>
        </w:rPr>
        <w:t xml:space="preserve"> жирная селёдка, разрезанная на четыре части – вдоль и поперёк. Баклажанная икра. Кусок холодной отварной говядины.</w:t>
      </w:r>
      <w:r>
        <w:t xml:space="preserve"> </w:t>
      </w:r>
      <w:r w:rsidRPr="00B01451">
        <w:rPr>
          <w:rFonts w:ascii="Times New Roman" w:hAnsi="Times New Roman" w:cs="Times New Roman"/>
          <w:sz w:val="28"/>
          <w:szCs w:val="28"/>
        </w:rPr>
        <w:t>Кувшин с квасом</w:t>
      </w:r>
      <w:proofErr w:type="gramStart"/>
      <w:r w:rsidRPr="00B01451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B01451" w:rsidRPr="00211BC9" w:rsidRDefault="00B01451">
      <w:pPr>
        <w:rPr>
          <w:rFonts w:ascii="Times New Roman" w:hAnsi="Times New Roman" w:cs="Times New Roman"/>
          <w:sz w:val="28"/>
          <w:szCs w:val="28"/>
        </w:rPr>
      </w:pPr>
    </w:p>
    <w:p w:rsidR="00394B80" w:rsidRPr="00211BC9" w:rsidRDefault="00394B80" w:rsidP="00394B80">
      <w:pPr>
        <w:rPr>
          <w:rFonts w:ascii="Times New Roman" w:hAnsi="Times New Roman" w:cs="Times New Roman"/>
          <w:sz w:val="28"/>
          <w:szCs w:val="28"/>
        </w:rPr>
      </w:pPr>
    </w:p>
    <w:p w:rsidR="00394B80" w:rsidRPr="00211BC9" w:rsidRDefault="00394B80" w:rsidP="00394B80">
      <w:pPr>
        <w:rPr>
          <w:rFonts w:ascii="Times New Roman" w:hAnsi="Times New Roman" w:cs="Times New Roman"/>
          <w:sz w:val="28"/>
          <w:szCs w:val="28"/>
        </w:rPr>
      </w:pPr>
      <w:r w:rsidRPr="00211BC9">
        <w:rPr>
          <w:rFonts w:ascii="Times New Roman" w:hAnsi="Times New Roman" w:cs="Times New Roman"/>
          <w:sz w:val="28"/>
          <w:szCs w:val="28"/>
        </w:rPr>
        <w:t xml:space="preserve">Сколько удовольствия можно получить не только от </w:t>
      </w:r>
      <w:proofErr w:type="spellStart"/>
      <w:r w:rsidRPr="00211BC9">
        <w:rPr>
          <w:rFonts w:ascii="Times New Roman" w:hAnsi="Times New Roman" w:cs="Times New Roman"/>
          <w:sz w:val="28"/>
          <w:szCs w:val="28"/>
        </w:rPr>
        <w:t>перечитывания</w:t>
      </w:r>
      <w:proofErr w:type="spellEnd"/>
      <w:r w:rsidRPr="00211BC9">
        <w:rPr>
          <w:rFonts w:ascii="Times New Roman" w:hAnsi="Times New Roman" w:cs="Times New Roman"/>
          <w:sz w:val="28"/>
          <w:szCs w:val="28"/>
        </w:rPr>
        <w:t xml:space="preserve"> известных с детства замечательных отрывков, но и обогатить свой </w:t>
      </w:r>
      <w:r w:rsidRPr="00211BC9">
        <w:rPr>
          <w:rFonts w:ascii="Times New Roman" w:hAnsi="Times New Roman" w:cs="Times New Roman"/>
          <w:sz w:val="28"/>
          <w:szCs w:val="28"/>
        </w:rPr>
        <w:lastRenderedPageBreak/>
        <w:t>кулинарный опыт, приготовив любимые блюда литературных героев. Так что, перед тем как готовить ужин, не забудьте загляну</w:t>
      </w:r>
      <w:r w:rsidR="00B01451">
        <w:rPr>
          <w:rFonts w:ascii="Times New Roman" w:hAnsi="Times New Roman" w:cs="Times New Roman"/>
          <w:sz w:val="28"/>
          <w:szCs w:val="28"/>
        </w:rPr>
        <w:t xml:space="preserve">ть на страницы художественной </w:t>
      </w:r>
      <w:r w:rsidRPr="00211BC9">
        <w:rPr>
          <w:rFonts w:ascii="Times New Roman" w:hAnsi="Times New Roman" w:cs="Times New Roman"/>
          <w:sz w:val="28"/>
          <w:szCs w:val="28"/>
        </w:rPr>
        <w:t xml:space="preserve"> литературы, потому что кто, как ни талантливые мастера пера, создают национальные кулинарные мифы.</w:t>
      </w:r>
    </w:p>
    <w:sectPr w:rsidR="00394B80" w:rsidRPr="00211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1Isadora M Bold">
    <w:panose1 w:val="02020800000000000000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3FF"/>
    <w:rsid w:val="00195570"/>
    <w:rsid w:val="00203852"/>
    <w:rsid w:val="00211BC9"/>
    <w:rsid w:val="00282FE7"/>
    <w:rsid w:val="002D5FEE"/>
    <w:rsid w:val="00394B80"/>
    <w:rsid w:val="00465E62"/>
    <w:rsid w:val="005D67CC"/>
    <w:rsid w:val="006B6FAB"/>
    <w:rsid w:val="007B030B"/>
    <w:rsid w:val="008643FF"/>
    <w:rsid w:val="009746CA"/>
    <w:rsid w:val="00AC24BE"/>
    <w:rsid w:val="00B01451"/>
    <w:rsid w:val="00B9386B"/>
    <w:rsid w:val="00C06B58"/>
    <w:rsid w:val="00DE0F2C"/>
    <w:rsid w:val="00E75AD3"/>
    <w:rsid w:val="00F52F4E"/>
    <w:rsid w:val="00F8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1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F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11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1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F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11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2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1147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2022-11-16T11:26:00Z</dcterms:created>
  <dcterms:modified xsi:type="dcterms:W3CDTF">2022-11-16T13:43:00Z</dcterms:modified>
</cp:coreProperties>
</file>