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B5" w:rsidRPr="00422FDE" w:rsidRDefault="00422FDE" w:rsidP="00EC16B5">
      <w:pPr>
        <w:spacing w:after="0"/>
        <w:jc w:val="center"/>
        <w:rPr>
          <w:rFonts w:ascii="Times New Roman" w:eastAsia="Calibri" w:hAnsi="Times New Roman" w:cs="Times New Roman"/>
          <w:b/>
          <w:bCs/>
          <w:sz w:val="44"/>
          <w:szCs w:val="32"/>
          <w:lang w:eastAsia="ru-RU"/>
        </w:rPr>
      </w:pPr>
      <w:r w:rsidRPr="00422FDE">
        <w:rPr>
          <w:rFonts w:ascii="Times New Roman" w:eastAsia="Calibri" w:hAnsi="Times New Roman" w:cs="Times New Roman"/>
          <w:b/>
          <w:bCs/>
          <w:sz w:val="44"/>
          <w:szCs w:val="32"/>
          <w:lang w:eastAsia="ru-RU"/>
        </w:rPr>
        <w:t>МБУК ВР «МЦБ» им. М. В. Наумова</w:t>
      </w:r>
    </w:p>
    <w:p w:rsidR="00EC16B5" w:rsidRDefault="00EC16B5"/>
    <w:p w:rsidR="00EC16B5" w:rsidRDefault="00EC16B5">
      <w:r>
        <w:rPr>
          <w:rFonts w:ascii="Times New Roman" w:eastAsia="Calibri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A6ECFAD" wp14:editId="7821E501">
            <wp:simplePos x="0" y="0"/>
            <wp:positionH relativeFrom="column">
              <wp:posOffset>5319849</wp:posOffset>
            </wp:positionH>
            <wp:positionV relativeFrom="paragraph">
              <wp:posOffset>9888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5525" y="20925"/>
                <wp:lineTo x="20925" y="17550"/>
                <wp:lineTo x="20925" y="4050"/>
                <wp:lineTo x="15525" y="0"/>
                <wp:lineTo x="54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B5" w:rsidRPr="00786014" w:rsidRDefault="00EC16B5" w:rsidP="00EC16B5">
      <w:pPr>
        <w:rPr>
          <w:rFonts w:ascii="Times New Roman" w:hAnsi="Times New Roman" w:cs="Times New Roman"/>
          <w:sz w:val="56"/>
        </w:rPr>
      </w:pPr>
      <w: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noProof/>
          <w:sz w:val="32"/>
          <w:szCs w:val="32"/>
          <w:lang w:eastAsia="ru-RU"/>
        </w:rPr>
        <w:t>историко познавательная игра</w:t>
      </w:r>
    </w:p>
    <w:p w:rsidR="00EC16B5" w:rsidRDefault="00EC16B5" w:rsidP="00EC16B5">
      <w:pPr>
        <w:jc w:val="center"/>
      </w:pPr>
      <w:r>
        <w:rPr>
          <w:rFonts w:ascii="Times New Roman" w:hAnsi="Times New Roman" w:cs="Times New Roman"/>
          <w:b/>
          <w:color w:val="FF0000"/>
          <w:sz w:val="56"/>
        </w:rPr>
        <w:t>Рожденный стать первым</w:t>
      </w:r>
    </w:p>
    <w:p w:rsidR="00EC16B5" w:rsidRDefault="00EC16B5"/>
    <w:p w:rsidR="00EC16B5" w:rsidRDefault="00EC16B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54E391" wp14:editId="48AB2B6F">
            <wp:simplePos x="0" y="0"/>
            <wp:positionH relativeFrom="page">
              <wp:align>center</wp:align>
            </wp:positionH>
            <wp:positionV relativeFrom="paragraph">
              <wp:posOffset>357142</wp:posOffset>
            </wp:positionV>
            <wp:extent cx="6516690" cy="3592285"/>
            <wp:effectExtent l="0" t="0" r="0" b="8255"/>
            <wp:wrapTight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_og_16087359342999181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5" t="9455" r="3057"/>
                    <a:stretch/>
                  </pic:blipFill>
                  <pic:spPr bwMode="auto">
                    <a:xfrm>
                      <a:off x="0" y="0"/>
                      <a:ext cx="6516690" cy="359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B5" w:rsidRDefault="00EC16B5"/>
    <w:p w:rsidR="00EC16B5" w:rsidRDefault="00EC16B5"/>
    <w:p w:rsidR="00EC16B5" w:rsidRPr="00EC16B5" w:rsidRDefault="00EC16B5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EC16B5">
        <w:rPr>
          <w:rFonts w:ascii="Times New Roman" w:hAnsi="Times New Roman" w:cs="Times New Roman"/>
          <w:sz w:val="28"/>
          <w:szCs w:val="28"/>
        </w:rPr>
        <w:t>:</w:t>
      </w:r>
    </w:p>
    <w:p w:rsidR="00EC16B5" w:rsidRPr="00EC16B5" w:rsidRDefault="00C937D0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ОО</w:t>
      </w:r>
    </w:p>
    <w:p w:rsidR="00EC16B5" w:rsidRDefault="00C937D0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Серова А. С. </w:t>
      </w:r>
    </w:p>
    <w:p w:rsidR="00EC16B5" w:rsidRDefault="00EC16B5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16B5" w:rsidRDefault="00EC16B5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16B5" w:rsidRDefault="00EC16B5" w:rsidP="00EC1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16B5" w:rsidRPr="00EC16B5" w:rsidRDefault="00EC16B5" w:rsidP="00EC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6B5"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EC16B5" w:rsidRDefault="00EC16B5" w:rsidP="00EC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6B5">
        <w:rPr>
          <w:rFonts w:ascii="Times New Roman" w:hAnsi="Times New Roman" w:cs="Times New Roman"/>
          <w:sz w:val="28"/>
          <w:szCs w:val="28"/>
        </w:rPr>
        <w:t>2022г.</w:t>
      </w:r>
    </w:p>
    <w:p w:rsidR="00422FDE" w:rsidRDefault="00422FDE" w:rsidP="00EC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FDE" w:rsidRDefault="00422FDE" w:rsidP="00EC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FDE" w:rsidRPr="00EC16B5" w:rsidRDefault="00422FDE" w:rsidP="00EC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6B5" w:rsidRDefault="00EC16B5" w:rsidP="00EC16B5">
      <w:pPr>
        <w:tabs>
          <w:tab w:val="left" w:pos="57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14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EC16B5" w:rsidRPr="00786014" w:rsidRDefault="00EC16B5" w:rsidP="00EC16B5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«Рожденный стать первым</w:t>
      </w:r>
      <w:r w:rsidRPr="0078601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»</w:t>
      </w:r>
    </w:p>
    <w:p w:rsidR="00EC16B5" w:rsidRPr="00786014" w:rsidRDefault="00EC16B5" w:rsidP="00EC16B5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Дата </w:t>
      </w:r>
      <w:r w:rsidR="0042041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проведения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:                                         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15 июня</w:t>
      </w: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2022 года</w:t>
      </w:r>
    </w:p>
    <w:p w:rsidR="00EC16B5" w:rsidRPr="00786014" w:rsidRDefault="00EC16B5" w:rsidP="00EC16B5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Время </w:t>
      </w: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проведения:   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14</w:t>
      </w: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.00.</w:t>
      </w:r>
    </w:p>
    <w:p w:rsidR="00EC16B5" w:rsidRDefault="00EC16B5" w:rsidP="00EC16B5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Место </w:t>
      </w:r>
      <w:proofErr w:type="gramStart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проведения:   </w:t>
      </w:r>
      <w:proofErr w:type="gramEnd"/>
      <w:r w:rsidRPr="0078601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                                  Центральная библиотека </w:t>
      </w:r>
    </w:p>
    <w:p w:rsidR="00EC16B5" w:rsidRDefault="00EC16B5" w:rsidP="00EC16B5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7E51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Цели: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EC16B5" w:rsidRDefault="00EC16B5" w:rsidP="00EC16B5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DB15B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Задачи:</w:t>
      </w:r>
    </w:p>
    <w:p w:rsidR="00EC16B5" w:rsidRDefault="00EC16B5" w:rsidP="00B3611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396FA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Ход мероприятия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На экране заставка «Петр 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val="en-US" w:eastAsia="ru-RU"/>
        </w:rPr>
        <w:t>I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»</w:t>
      </w:r>
    </w:p>
    <w:p w:rsidR="00B36116" w:rsidRDefault="00B36116" w:rsidP="00B3611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Ведущий: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Ребята, совсем скоро наша страна будет праздновать 350-летие со дня рождения Петра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I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. Правление Петра Великого - одна из важнейших вех в истории России. Преобразования Петра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I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изменили облик страны, поставили в один ряд с передовыми европейскими державами в военном, экономическом и культурном плане.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1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Поэт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XIX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в. Николай Огарев посвятил Петру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I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следующие строчки: </w:t>
      </w:r>
    </w:p>
    <w:p w:rsid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                            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Чтец: 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«Вырос город на болоте,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Блеском суетным горя, </w:t>
      </w:r>
      <w:proofErr w:type="gramStart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Пусть</w:t>
      </w:r>
      <w:proofErr w:type="gramEnd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то было по охоте Самовластного царя.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Но я чту в Петре Великом </w:t>
      </w:r>
    </w:p>
    <w:p w:rsid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То, что он умел и смел, </w:t>
      </w:r>
      <w:proofErr w:type="gramStart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</w:t>
      </w:r>
      <w:proofErr w:type="gramEnd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самовластье самом диком Правду высмотреть сумел».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Слайд2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: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Сегодня наше мероприятие будет посвящено этому Великому человеку. </w:t>
      </w:r>
    </w:p>
    <w:p w:rsidR="00B36116" w:rsidRDefault="00B36116" w:rsidP="00EC16B5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B36116" w:rsidRDefault="00B36116" w:rsidP="00EC16B5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lastRenderedPageBreak/>
        <w:t>Конкурс «Узнай меня»</w:t>
      </w:r>
    </w:p>
    <w:p w:rsidR="00B36116" w:rsidRPr="00B36116" w:rsidRDefault="00B36116" w:rsidP="00B3611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: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Узнайте, о ком или о каких событиях идет речь. Каждая команда получает отрывок из стихотворения. Нужно сказать, о чем в нем идет речь. За правильный ответ команда получает 2 балла. Если игроки не могут ответить, то вопрос передается другой команде (1 балл).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Задание для 1-й команды: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«То академик, то герой,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То мореплаватель, то плотник,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Он всеобъемлющей душой </w:t>
      </w:r>
    </w:p>
    <w:p w:rsid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На троне вечный был работник».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 xml:space="preserve">(Петр </w:t>
      </w: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val="en-US" w:eastAsia="ru-RU"/>
        </w:rPr>
        <w:t>I</w:t>
      </w: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)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Задание для 2-й команды: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«…Отсель грозить мы будем шведу,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Здесь будет город заложен </w:t>
      </w:r>
      <w:proofErr w:type="gramStart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Назло</w:t>
      </w:r>
      <w:proofErr w:type="gramEnd"/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надменному соседу;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Природой здесь нам суждено </w:t>
      </w:r>
    </w:p>
    <w:p w:rsid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 Европу прорубить окно».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(Санкт-Петербург)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Задание для 3-й команды: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«На берегу реки Невы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Наш Петр заложил музей Коллекций много было там: </w:t>
      </w:r>
    </w:p>
    <w:p w:rsidR="00B36116" w:rsidRPr="00B36116" w:rsidRDefault="00B36116" w:rsidP="00B36116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Посуды, чучел птиц, зверей, </w:t>
      </w:r>
    </w:p>
    <w:p w:rsidR="00B36116" w:rsidRDefault="00B36116" w:rsidP="00B36116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Оружие, несметное богатство…»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(</w:t>
      </w:r>
      <w:r w:rsidRPr="00B36116">
        <w:rPr>
          <w:rFonts w:ascii="Times New Roman" w:eastAsia="Calibri" w:hAnsi="Times New Roman" w:cs="Times New Roman"/>
          <w:b/>
          <w:bCs/>
          <w:i/>
          <w:sz w:val="32"/>
          <w:szCs w:val="28"/>
          <w:lang w:eastAsia="ru-RU"/>
        </w:rPr>
        <w:t>Кунсткамера)</w:t>
      </w: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3</w:t>
      </w:r>
    </w:p>
    <w:p w:rsidR="00B36116" w:rsidRDefault="00B36116" w:rsidP="00B3611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Конкурс «Найди пару»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B36116" w:rsidRPr="00B36116" w:rsidRDefault="00B36116" w:rsidP="00B3611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Каждая команда получает карточку, на которой записаны в левом углу понятия, а в правом - их определения, в разбросанном виде. </w:t>
      </w:r>
    </w:p>
    <w:p w:rsidR="00B36116" w:rsidRPr="00B36116" w:rsidRDefault="00B36116" w:rsidP="00B36116">
      <w:pPr>
        <w:jc w:val="both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lastRenderedPageBreak/>
        <w:t xml:space="preserve">Задание: соединить стрелками понятия и их определения (на выполнение отводится 5 минут). За каждый правильный ответ команда получает по 1 баллу.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Проспект 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Город Святого Петра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Купец 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Первый музей в Петербурге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Санкт-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Широкая и прямая улица </w:t>
      </w:r>
      <w:proofErr w:type="spellStart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ербург</w:t>
      </w:r>
      <w:proofErr w:type="spellEnd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Управлял губернией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</w:r>
      <w:proofErr w:type="spellStart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Кунсткаме</w:t>
      </w:r>
      <w:proofErr w:type="spellEnd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Богатый человек, занимающийся продажей товаров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Здание, в котором хранятся предметы и памятники </w:t>
      </w: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  <w:t xml:space="preserve">Музей </w:t>
      </w: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ab/>
      </w:r>
      <w:proofErr w:type="spellStart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ины</w:t>
      </w:r>
      <w:proofErr w:type="spellEnd"/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 </w:t>
      </w:r>
    </w:p>
    <w:p w:rsid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B36116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Губернатор </w:t>
      </w:r>
    </w:p>
    <w:p w:rsidR="009774C3" w:rsidRDefault="009774C3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4</w:t>
      </w:r>
    </w:p>
    <w:p w:rsidR="009774C3" w:rsidRDefault="009774C3" w:rsidP="009774C3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9774C3" w:rsidRPr="009774C3" w:rsidRDefault="009774C3" w:rsidP="009774C3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Конкурс «Россия при Петре </w:t>
      </w: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val="en-US" w:eastAsia="ru-RU"/>
        </w:rPr>
        <w:t>I</w:t>
      </w: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»</w:t>
      </w:r>
    </w:p>
    <w:p w:rsidR="009774C3" w:rsidRPr="009774C3" w:rsidRDefault="009774C3" w:rsidP="009774C3">
      <w:p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: 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На решение кроссворда отводится 5 минут. За каждый правильный ответ команда зарабатывает 1 балл. </w:t>
      </w:r>
    </w:p>
    <w:p w:rsidR="009774C3" w:rsidRPr="009774C3" w:rsidRDefault="009774C3" w:rsidP="009774C3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9774C3" w:rsidRPr="009774C3" w:rsidRDefault="009774C3" w:rsidP="009774C3">
      <w:pPr>
        <w:rPr>
          <w:rFonts w:ascii="Times New Roman" w:eastAsia="Calibri" w:hAnsi="Times New Roman" w:cs="Times New Roman"/>
          <w:b/>
          <w:bCs/>
          <w:sz w:val="32"/>
          <w:szCs w:val="28"/>
          <w:lang w:val="en-US" w:eastAsia="ru-RU"/>
        </w:rPr>
      </w:pPr>
      <w:r w:rsidRPr="009774C3">
        <w:rPr>
          <w:rFonts w:ascii="Times New Roman" w:eastAsia="Calibri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>
            <wp:extent cx="2482215" cy="20681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C3" w:rsidRPr="009774C3" w:rsidRDefault="009774C3" w:rsidP="009774C3">
      <w:pPr>
        <w:rPr>
          <w:rFonts w:ascii="Times New Roman" w:eastAsia="Calibri" w:hAnsi="Times New Roman" w:cs="Times New Roman"/>
          <w:b/>
          <w:bCs/>
          <w:sz w:val="32"/>
          <w:szCs w:val="28"/>
          <w:lang w:val="en-US" w:eastAsia="ru-RU"/>
        </w:rPr>
      </w:pP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val="en-US" w:eastAsia="ru-RU"/>
        </w:rPr>
        <w:t xml:space="preserve"> </w:t>
      </w:r>
    </w:p>
    <w:p w:rsidR="009774C3" w:rsidRPr="009774C3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Имя царя, правившего с 1682 по 1725 г  </w:t>
      </w:r>
    </w:p>
    <w:p w:rsidR="009774C3" w:rsidRPr="009774C3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В 1703 году вышла первая русская … 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«</w:t>
      </w:r>
      <w:proofErr w:type="spellStart"/>
      <w:r w:rsidRPr="009774C3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Ведомости</w:t>
      </w:r>
      <w:proofErr w:type="spellEnd"/>
      <w:r w:rsidRPr="009774C3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 xml:space="preserve">». </w:t>
      </w:r>
    </w:p>
    <w:p w:rsidR="009774C3" w:rsidRPr="009774C3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lastRenderedPageBreak/>
        <w:t xml:space="preserve">При Петре Первом был создан русский Военно-морской … </w:t>
      </w:r>
    </w:p>
    <w:p w:rsidR="009774C3" w:rsidRPr="00C937D0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Что появилось в России для обучения детей дворян?</w:t>
      </w:r>
    </w:p>
    <w:p w:rsidR="009774C3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5. В 1700 году введено новое летоисчисление - 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 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юлианский …</w:t>
      </w:r>
      <w:r w:rsidRPr="009774C3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9774C3" w:rsidRPr="009774C3" w:rsidRDefault="009774C3" w:rsidP="009774C3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При Петре 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I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был открыт первый … - Кунсткамера. </w:t>
      </w:r>
    </w:p>
    <w:p w:rsidR="009774C3" w:rsidRPr="009774C3" w:rsidRDefault="009774C3" w:rsidP="009774C3">
      <w:pPr>
        <w:numPr>
          <w:ilvl w:val="0"/>
          <w:numId w:val="4"/>
        </w:numPr>
        <w:ind w:left="567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Какое название получила война со Швецией, продолжавшаяся 21 год? </w:t>
      </w:r>
    </w:p>
    <w:p w:rsidR="009774C3" w:rsidRPr="009774C3" w:rsidRDefault="009774C3" w:rsidP="009774C3">
      <w:pPr>
        <w:numPr>
          <w:ilvl w:val="0"/>
          <w:numId w:val="4"/>
        </w:numPr>
        <w:ind w:left="567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Как называли людей, которых набирали в армию? </w:t>
      </w:r>
    </w:p>
    <w:p w:rsidR="009774C3" w:rsidRPr="009774C3" w:rsidRDefault="009774C3" w:rsidP="009774C3">
      <w:pPr>
        <w:numPr>
          <w:ilvl w:val="0"/>
          <w:numId w:val="4"/>
        </w:numPr>
        <w:ind w:left="567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Титул Петра 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val="en-US" w:eastAsia="ru-RU"/>
        </w:rPr>
        <w:t>I</w:t>
      </w: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с 1721 года? </w:t>
      </w:r>
    </w:p>
    <w:p w:rsidR="009774C3" w:rsidRDefault="009774C3" w:rsidP="009774C3">
      <w:pPr>
        <w:numPr>
          <w:ilvl w:val="0"/>
          <w:numId w:val="4"/>
        </w:numPr>
        <w:ind w:left="567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Царь Петр Великий был провозглашен императором, а Россия стала называться - Российская …</w:t>
      </w:r>
    </w:p>
    <w:p w:rsidR="009774C3" w:rsidRPr="009774C3" w:rsidRDefault="009774C3" w:rsidP="009774C3">
      <w:pPr>
        <w:ind w:left="973"/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9774C3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Слайд 5</w:t>
      </w:r>
    </w:p>
    <w:p w:rsidR="009774C3" w:rsidRDefault="009774C3" w:rsidP="009774C3">
      <w:pPr>
        <w:keepNext/>
        <w:keepLines/>
        <w:spacing w:after="18"/>
        <w:ind w:right="7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774C3">
        <w:rPr>
          <w:rFonts w:ascii="Times New Roman" w:eastAsia="Times New Roman" w:hAnsi="Times New Roman" w:cs="Times New Roman"/>
          <w:b/>
          <w:color w:val="000000"/>
          <w:sz w:val="24"/>
        </w:rPr>
        <w:t>Игра «Живые» предметы»</w:t>
      </w:r>
    </w:p>
    <w:p w:rsidR="009774C3" w:rsidRPr="009774C3" w:rsidRDefault="009774C3" w:rsidP="009774C3">
      <w:pPr>
        <w:keepNext/>
        <w:keepLines/>
        <w:spacing w:after="18"/>
        <w:ind w:right="7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774C3" w:rsidRPr="009774C3" w:rsidRDefault="009774C3" w:rsidP="009774C3">
      <w:pPr>
        <w:spacing w:after="12" w:line="270" w:lineRule="auto"/>
        <w:ind w:right="21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74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Перед вами три ящика. В каждом ящике находятся некоторые вещи. О каком нововведении говорят эти предметы? </w:t>
      </w:r>
    </w:p>
    <w:p w:rsidR="009774C3" w:rsidRPr="009774C3" w:rsidRDefault="009774C3" w:rsidP="009774C3">
      <w:pPr>
        <w:spacing w:after="12" w:line="270" w:lineRule="auto"/>
        <w:ind w:right="21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74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Первый набор: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ветка ели, свеча, новогодние игрушки, календарь. (Был введен Новый год</w:t>
      </w:r>
      <w:r w:rsidRPr="009774C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с первого января.)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774C3" w:rsidRPr="009774C3" w:rsidRDefault="009774C3" w:rsidP="009774C3">
      <w:pPr>
        <w:spacing w:after="11" w:line="269" w:lineRule="auto"/>
        <w:ind w:right="12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74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Второй набор: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борода, ножницы. (</w:t>
      </w:r>
      <w:r w:rsidRPr="009774C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Бритье бород, ношение короткой европейской одежды.)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774C3" w:rsidRPr="009774C3" w:rsidRDefault="009774C3" w:rsidP="009774C3">
      <w:pPr>
        <w:spacing w:after="11" w:line="269" w:lineRule="auto"/>
        <w:ind w:right="12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74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Третий набор: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учебник, циркуль, тетрадь, свидетельство о браке. </w:t>
      </w:r>
      <w:r w:rsidRPr="009774C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(Молодые дворяне могли жениться, только закончив обучение)</w:t>
      </w:r>
      <w:r w:rsidRPr="009774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774C3" w:rsidRDefault="00220008" w:rsidP="00220008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220008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 xml:space="preserve">Пока подводятся итоги, ребята смотрят мультфильм «Кто такой Петр </w:t>
      </w:r>
      <w:r w:rsidRPr="00220008">
        <w:rPr>
          <w:rFonts w:ascii="Times New Roman" w:eastAsia="Calibri" w:hAnsi="Times New Roman" w:cs="Times New Roman"/>
          <w:bCs/>
          <w:i/>
          <w:sz w:val="32"/>
          <w:szCs w:val="28"/>
          <w:lang w:val="en-US" w:eastAsia="ru-RU"/>
        </w:rPr>
        <w:t>I</w:t>
      </w:r>
      <w:r w:rsidRPr="00220008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»</w:t>
      </w:r>
    </w:p>
    <w:p w:rsidR="00220008" w:rsidRDefault="00220008" w:rsidP="00220008">
      <w:pPr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2200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Ведущий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:</w:t>
      </w:r>
      <w:r w:rsidRPr="002200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2200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Мы закончили путешествие в петровское время и возвращаемся в настоящее. И что же мы видим? В настоящем много следов прошлого, настоящее и прошлое связаны</w:t>
      </w:r>
      <w:r w:rsidRPr="002200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2200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неразрывной нитью. И только такая нить делает возможным будущее – ведь она тоже прорастает из настоящего.</w:t>
      </w:r>
      <w:r w:rsidRPr="002200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220008" w:rsidRPr="00220008" w:rsidRDefault="00220008" w:rsidP="00220008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  <w:r w:rsidRPr="00220008"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  <w:t>Награждение победителей</w:t>
      </w:r>
    </w:p>
    <w:p w:rsidR="00220008" w:rsidRPr="00220008" w:rsidRDefault="00220008" w:rsidP="00220008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lastRenderedPageBreak/>
        <w:t xml:space="preserve">Ведущий: </w:t>
      </w:r>
      <w:r w:rsidRPr="002200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Благо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дарю всех за участие в нашей игре</w:t>
      </w:r>
      <w:r w:rsidRPr="00220008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. До свидания.</w:t>
      </w:r>
      <w:r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</w:t>
      </w:r>
      <w:r w:rsidRPr="00220008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9774C3" w:rsidRPr="009774C3" w:rsidRDefault="009774C3" w:rsidP="009774C3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B36116" w:rsidRPr="00B36116" w:rsidRDefault="00B36116" w:rsidP="00B36116">
      <w:pPr>
        <w:jc w:val="center"/>
        <w:rPr>
          <w:rFonts w:ascii="Times New Roman" w:eastAsia="Calibri" w:hAnsi="Times New Roman" w:cs="Times New Roman"/>
          <w:bCs/>
          <w:i/>
          <w:sz w:val="32"/>
          <w:szCs w:val="28"/>
          <w:lang w:eastAsia="ru-RU"/>
        </w:rPr>
      </w:pPr>
    </w:p>
    <w:p w:rsidR="00B36116" w:rsidRPr="00396FAD" w:rsidRDefault="00B36116" w:rsidP="00EC16B5">
      <w:pP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EC16B5" w:rsidRDefault="00EC16B5"/>
    <w:sectPr w:rsidR="00EC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E95"/>
    <w:multiLevelType w:val="hybridMultilevel"/>
    <w:tmpl w:val="A1A6D0C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2A5EE8"/>
    <w:multiLevelType w:val="hybridMultilevel"/>
    <w:tmpl w:val="52B0A750"/>
    <w:lvl w:ilvl="0" w:tplc="1C3446D8">
      <w:start w:val="7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280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60B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C7D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B6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4DE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4E6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26C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E5E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E4782"/>
    <w:multiLevelType w:val="hybridMultilevel"/>
    <w:tmpl w:val="FC341C92"/>
    <w:lvl w:ilvl="0" w:tplc="7420591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A16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82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ABE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64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C26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C3B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E7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C44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7627C"/>
    <w:multiLevelType w:val="hybridMultilevel"/>
    <w:tmpl w:val="DF205812"/>
    <w:lvl w:ilvl="0" w:tplc="47948582">
      <w:start w:val="2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8E2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C45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222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015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09C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24B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0E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EFB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25"/>
    <w:rsid w:val="001402BB"/>
    <w:rsid w:val="00220008"/>
    <w:rsid w:val="00420415"/>
    <w:rsid w:val="00422FDE"/>
    <w:rsid w:val="009774C3"/>
    <w:rsid w:val="00B36116"/>
    <w:rsid w:val="00C937D0"/>
    <w:rsid w:val="00EC16B5"/>
    <w:rsid w:val="00F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F95B"/>
  <w15:chartTrackingRefBased/>
  <w15:docId w15:val="{5AC8300F-5BD2-4F58-B566-FEC8EF9D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B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774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97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CA49-54DD-410F-B105-D0085E26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</dc:creator>
  <cp:keywords/>
  <dc:description/>
  <cp:lastModifiedBy>Абонемент</cp:lastModifiedBy>
  <cp:revision>8</cp:revision>
  <dcterms:created xsi:type="dcterms:W3CDTF">2022-12-06T13:58:00Z</dcterms:created>
  <dcterms:modified xsi:type="dcterms:W3CDTF">2022-12-07T10:17:00Z</dcterms:modified>
</cp:coreProperties>
</file>