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25120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0CF" w:rsidRPr="008220CF" w:rsidRDefault="008220CF" w:rsidP="008220CF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220CF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«Русские традиции в веках» </w:t>
      </w:r>
    </w:p>
    <w:p w:rsidR="008220CF" w:rsidRPr="008220CF" w:rsidRDefault="008220CF" w:rsidP="008220C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20CF">
        <w:rPr>
          <w:rFonts w:ascii="Times New Roman" w:hAnsi="Times New Roman" w:cs="Times New Roman"/>
          <w:bCs/>
          <w:sz w:val="28"/>
          <w:szCs w:val="28"/>
        </w:rPr>
        <w:t>викторина (в рамках проекта «В каждой избушке – свои игрушки»)</w:t>
      </w:r>
    </w:p>
    <w:p w:rsidR="00691E15" w:rsidRDefault="009F198F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9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0914" cy="3600000"/>
            <wp:effectExtent l="152400" t="152400" r="352425" b="362585"/>
            <wp:docPr id="2" name="Рисунок 2" descr="https://culture-dnr.ru/images/traditions/2021/March2021/9/1/mpUckEBZGVoQa5Lzuy0Hwcf2HMUjvpB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ulture-dnr.ru/images/traditions/2021/March2021/9/1/mpUckEBZGVoQa5Lzuy0Hwcf2HMUjvpB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14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lastRenderedPageBreak/>
        <w:t>Цель: знакомство детей с русскими народными традициями, обрядами своего народа.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Задачи: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обогатить словарь детей старыми русскими словами и правильно понимать их значение;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развивать интерес к событиям прошлого;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воспитывать интерес к прошлому свой страны и её культуре.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Действующие лица: ведущий, скоморох, 2 команды по 8 человек.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Зал украшен в народном стиле, команды располагаются за столами.</w:t>
      </w: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83060D">
        <w:rPr>
          <w:rFonts w:ascii="Times New Roman" w:hAnsi="Times New Roman" w:cs="Times New Roman"/>
          <w:sz w:val="28"/>
          <w:szCs w:val="28"/>
        </w:rPr>
        <w:t xml:space="preserve"> Ребята, наша сегодняшняя турнир – викторина, посвящена “</w:t>
      </w:r>
      <w:r>
        <w:rPr>
          <w:rFonts w:ascii="Times New Roman" w:hAnsi="Times New Roman" w:cs="Times New Roman"/>
          <w:sz w:val="28"/>
          <w:szCs w:val="28"/>
        </w:rPr>
        <w:t>Русским традициям</w:t>
      </w:r>
      <w:r w:rsidRPr="0083060D">
        <w:rPr>
          <w:rFonts w:ascii="Times New Roman" w:hAnsi="Times New Roman" w:cs="Times New Roman"/>
          <w:sz w:val="28"/>
          <w:szCs w:val="28"/>
        </w:rPr>
        <w:t xml:space="preserve"> в веках</w:t>
      </w:r>
      <w:r w:rsidRPr="0083060D">
        <w:rPr>
          <w:rFonts w:ascii="Times New Roman" w:hAnsi="Times New Roman" w:cs="Times New Roman"/>
          <w:sz w:val="28"/>
          <w:szCs w:val="28"/>
        </w:rPr>
        <w:t>”. В русских народных сказках, былинах, песнях, пословицах, поговорках встречаются слова, которые сейчас либо вообще не употребляются в речи, либо употребляются очень редко. Наш турнир как раз о таких словах. Чтобы лучше понимать и знать русское народное творчество, необходимо правильно толковать старые русские слова. И сегодня мы посмотрим, кому это лучше удастся сделать. А помогут вам в этом ваши знания и начитанность.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В нашей игре примут участие 2 команды. Пусть первая команда называется “Всезнайки”, а вторая “</w:t>
      </w:r>
      <w:proofErr w:type="spellStart"/>
      <w:r w:rsidRPr="0083060D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83060D">
        <w:rPr>
          <w:rFonts w:ascii="Times New Roman" w:hAnsi="Times New Roman" w:cs="Times New Roman"/>
          <w:sz w:val="28"/>
          <w:szCs w:val="28"/>
        </w:rPr>
        <w:t>”. Я буду задавать вопросы сразу двум командам. Отвечает команда, первая поднявшая флажок. Выигрывает та команда, которая больше наберёт фишек. Скоморох отвечает за результат.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Итак, команды готовы. Но перед тем, как мы начнём игру, давайте вспомним пословицы об учении: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Век живи - век учись;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Ученье свет - а не ученье тьма;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Чтение – вот лучшее умение;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Книгу прочитал - умнее стал.</w:t>
      </w:r>
    </w:p>
    <w:p w:rsidR="0083060D" w:rsidRPr="0083060D" w:rsidRDefault="0083060D" w:rsidP="00830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1 раунд. Занимательные вопросы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Чем топят русскую печь? (Дровами)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Глаз по старинке? (Око)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Русский напиток? (Чай)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 xml:space="preserve">Как называется обувь, плетённая </w:t>
      </w:r>
      <w:proofErr w:type="gramStart"/>
      <w:r w:rsidRPr="0083060D">
        <w:rPr>
          <w:rFonts w:ascii="Times New Roman" w:hAnsi="Times New Roman" w:cs="Times New Roman"/>
          <w:sz w:val="28"/>
          <w:szCs w:val="28"/>
        </w:rPr>
        <w:t>из лыки</w:t>
      </w:r>
      <w:proofErr w:type="gramEnd"/>
      <w:r w:rsidRPr="0083060D">
        <w:rPr>
          <w:rFonts w:ascii="Times New Roman" w:hAnsi="Times New Roman" w:cs="Times New Roman"/>
          <w:sz w:val="28"/>
          <w:szCs w:val="28"/>
        </w:rPr>
        <w:t>? (Лапти)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 xml:space="preserve">Как называется зимняя обувь, </w:t>
      </w:r>
      <w:proofErr w:type="spellStart"/>
      <w:r w:rsidRPr="0083060D">
        <w:rPr>
          <w:rFonts w:ascii="Times New Roman" w:hAnsi="Times New Roman" w:cs="Times New Roman"/>
          <w:sz w:val="28"/>
          <w:szCs w:val="28"/>
        </w:rPr>
        <w:t>валенная</w:t>
      </w:r>
      <w:proofErr w:type="spellEnd"/>
      <w:r w:rsidRPr="0083060D">
        <w:rPr>
          <w:rFonts w:ascii="Times New Roman" w:hAnsi="Times New Roman" w:cs="Times New Roman"/>
          <w:sz w:val="28"/>
          <w:szCs w:val="28"/>
        </w:rPr>
        <w:t xml:space="preserve"> из шерсти? (Валенки)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Она обогревала помещение, на ней готовили пищу. Что это? (Печь)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Как называется русское народное платье без рукавов, надеваемое поверх рубахи и без неё? (Сарафан)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Что согласно старой русской примете в доме должно быть в единственном экземпляре? (Веник)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Как называется русский народный трёхструнный инструмент? (Балалайка)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 xml:space="preserve">Какой русский народный инструмент очень похож по звучанию на испанские </w:t>
      </w:r>
      <w:proofErr w:type="spellStart"/>
      <w:r w:rsidRPr="0083060D">
        <w:rPr>
          <w:rFonts w:ascii="Times New Roman" w:hAnsi="Times New Roman" w:cs="Times New Roman"/>
          <w:sz w:val="28"/>
          <w:szCs w:val="28"/>
        </w:rPr>
        <w:t>констаньеты</w:t>
      </w:r>
      <w:proofErr w:type="spellEnd"/>
      <w:r w:rsidRPr="0083060D">
        <w:rPr>
          <w:rFonts w:ascii="Times New Roman" w:hAnsi="Times New Roman" w:cs="Times New Roman"/>
          <w:sz w:val="28"/>
          <w:szCs w:val="28"/>
        </w:rPr>
        <w:t>? (Ложки)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Как называется деревянная кукла, в которую вставляются куклы? (Матрёшка)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Занятие ручной женской работой? (Рукоделие)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Деревянное устройство для прядения шерсти, приходящее в действие при помощи ноги? (Прялка)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Что такое рушник? (Полотенце)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Что помещали в красном углу дома? (Икону)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Как называется самое светлое помещение старинного деревенского дома? (Горница, светлица)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Русский сосуд для питья самобытной формы, своим силуэтом он напоминает плывущую птицу. (Ковш)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Чем славят наш народ? (Русским гостеприимством)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Автор пословиц и поговорок? (Народ)</w:t>
      </w:r>
    </w:p>
    <w:p w:rsidR="0083060D" w:rsidRPr="0083060D" w:rsidRDefault="0083060D" w:rsidP="00830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2 раунд. “Почему мы так говорим”. Что означает выражение?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Оказаться у разбитого корыта. (Всё мало)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Втирать очки. (Обманывать)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lastRenderedPageBreak/>
        <w:t>Море по калено. (Ничего не страшно)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Спать без задних ног. (Сильно уставший человек)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 xml:space="preserve">Не так страшен </w:t>
      </w:r>
      <w:r w:rsidRPr="0083060D">
        <w:rPr>
          <w:rFonts w:ascii="Times New Roman" w:hAnsi="Times New Roman" w:cs="Times New Roman"/>
          <w:sz w:val="28"/>
          <w:szCs w:val="28"/>
        </w:rPr>
        <w:t>чёрт,</w:t>
      </w:r>
      <w:r w:rsidRPr="0083060D">
        <w:rPr>
          <w:rFonts w:ascii="Times New Roman" w:hAnsi="Times New Roman" w:cs="Times New Roman"/>
          <w:sz w:val="28"/>
          <w:szCs w:val="28"/>
        </w:rPr>
        <w:t xml:space="preserve"> как его рисуют. (На самом деле хороший человек)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От горшка три вершка. (Очень низкий маленький)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На все четыре стороны. (Надоел, непонимание)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Семеро одного не ждут. (Опоздал)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Ложка дорога к обеду. (Похвала)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Ум хорошо, а два лучше. (Обращение за советом к кому либо)</w:t>
      </w:r>
    </w:p>
    <w:p w:rsidR="0083060D" w:rsidRPr="0083060D" w:rsidRDefault="0083060D" w:rsidP="00830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3 раунд. “Слово на ответ”</w:t>
      </w:r>
    </w:p>
    <w:p w:rsidR="0083060D" w:rsidRPr="0083060D" w:rsidRDefault="0083060D" w:rsidP="0083060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0D">
        <w:rPr>
          <w:rFonts w:ascii="Times New Roman" w:hAnsi="Times New Roman" w:cs="Times New Roman"/>
          <w:i/>
          <w:sz w:val="28"/>
          <w:szCs w:val="28"/>
        </w:rPr>
        <w:t>(предлагается три варианта ответа, нужно выбрать один)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Весёлка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это лопатка для размешивания;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смешливая девочка;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народное гуляние.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Катанки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санки;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валенки;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коньки.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60D">
        <w:rPr>
          <w:rFonts w:ascii="Times New Roman" w:hAnsi="Times New Roman" w:cs="Times New Roman"/>
          <w:sz w:val="28"/>
          <w:szCs w:val="28"/>
        </w:rPr>
        <w:t>Зрелки</w:t>
      </w:r>
      <w:proofErr w:type="spellEnd"/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глаза;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спелые ягоды;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очки.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Сушняк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жажда;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жаркая погода;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засохшие в лесу деревья.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Шамкать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идти не спеша;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есть не спеша;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говорить не внятно.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Година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хорошая погода;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знаменитая дата;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отрезок времени длиною в год.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Морда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плетение из лозы;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лицо;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начальник.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Вертун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колесо;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ветряной мальчик;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непоседливый человек.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60D">
        <w:rPr>
          <w:rFonts w:ascii="Times New Roman" w:hAnsi="Times New Roman" w:cs="Times New Roman"/>
          <w:sz w:val="28"/>
          <w:szCs w:val="28"/>
        </w:rPr>
        <w:t>Кукомоя</w:t>
      </w:r>
      <w:proofErr w:type="spellEnd"/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060D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83060D">
        <w:rPr>
          <w:rFonts w:ascii="Times New Roman" w:hAnsi="Times New Roman" w:cs="Times New Roman"/>
          <w:sz w:val="28"/>
          <w:szCs w:val="28"/>
        </w:rPr>
        <w:t>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дальняя родственница;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умывальник.</w:t>
      </w: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lastRenderedPageBreak/>
        <w:t>Отопки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ноги;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 xml:space="preserve">- стоптанные </w:t>
      </w:r>
      <w:proofErr w:type="spellStart"/>
      <w:r w:rsidRPr="0083060D">
        <w:rPr>
          <w:rFonts w:ascii="Times New Roman" w:hAnsi="Times New Roman" w:cs="Times New Roman"/>
          <w:sz w:val="28"/>
          <w:szCs w:val="28"/>
        </w:rPr>
        <w:t>башмики</w:t>
      </w:r>
      <w:proofErr w:type="spellEnd"/>
      <w:r w:rsidRPr="0083060D">
        <w:rPr>
          <w:rFonts w:ascii="Times New Roman" w:hAnsi="Times New Roman" w:cs="Times New Roman"/>
          <w:sz w:val="28"/>
          <w:szCs w:val="28"/>
        </w:rPr>
        <w:t>;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несгоревшие дрова.</w:t>
      </w:r>
    </w:p>
    <w:p w:rsidR="0083060D" w:rsidRPr="0083060D" w:rsidRDefault="0083060D" w:rsidP="00830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4 раунд. “Перевёртыши”</w:t>
      </w:r>
    </w:p>
    <w:p w:rsidR="0083060D" w:rsidRPr="0083060D" w:rsidRDefault="0083060D" w:rsidP="0083060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0D">
        <w:rPr>
          <w:rFonts w:ascii="Times New Roman" w:hAnsi="Times New Roman" w:cs="Times New Roman"/>
          <w:i/>
          <w:sz w:val="28"/>
          <w:szCs w:val="28"/>
        </w:rPr>
        <w:t>(в названной фразе, необходимо заменить все слова антонимами, чтобы получилась верная пословица или загадка)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60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3060D">
        <w:rPr>
          <w:rFonts w:ascii="Times New Roman" w:hAnsi="Times New Roman" w:cs="Times New Roman"/>
          <w:sz w:val="28"/>
          <w:szCs w:val="28"/>
        </w:rPr>
        <w:t>: “С ленью достанешь птицу с дерева”.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“Без труда не вынешь и рыбку из пруда”.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Чёрная кочерга под землёй пролегла.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“Красное коромысло через реку повисло”. (Радуга)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Умный умного не слышит близко.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“Дурак дурака, видит из далека”.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Мужик на телегу - коню тяжелее.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“Баба с возу - кобыле легче”.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Стоит на вилке, подобрав ручки.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“Лежит на ложке, свесив ножки”.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Располагай одной копейкой и не располагай одним врагом.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“Не имей 100 рублей, а имей 100 друзей”.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Начал отдых - работай робко.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“Кончил дело, гуляй смело”.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Стоячего колотят.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“Лежачего не бьют”.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- Чёрный молодец вышел на свободу, а лысину оставил в тюрьме.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“Красная девица сидит в темнице, а коса на улице”.</w:t>
      </w:r>
    </w:p>
    <w:p w:rsidR="0083060D" w:rsidRPr="0083060D" w:rsidRDefault="0083060D" w:rsidP="00830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5 раунд. “Подбери пословицу”</w:t>
      </w:r>
    </w:p>
    <w:p w:rsidR="0083060D" w:rsidRPr="0083060D" w:rsidRDefault="0083060D" w:rsidP="0083060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0D">
        <w:rPr>
          <w:rFonts w:ascii="Times New Roman" w:hAnsi="Times New Roman" w:cs="Times New Roman"/>
          <w:i/>
          <w:sz w:val="28"/>
          <w:szCs w:val="28"/>
        </w:rPr>
        <w:t>(называется пословица той или иной страны, дети должны подобрать русскую пословицу, аналогичную по смыслу)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Финская пословица. “Тот не заблудится, кто спрашивает”. (Язык до Киева доведёт)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Итальянская пословица. “В закрытый рот муха не залетит” (Слово не воробей - вылетит, не поймаешь)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Польская пословица. “Пика не кладётся в мешок”. (Шило в мешке не утаишь)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Китайская пословица. “Разговорами риса не сваришь”. (Гостя баснями не кормят)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6 раунд. По двум словам отгадать всю пословицу.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Овца - портит. (Паршивая овца всё стадо портит)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Камень - течёт. (Под лежачий камень вода не течёт)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Кататься - возить. (Любишь кататься - люби и саночки возить)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Синица - журавль. (Лучше синица в руке, чем журавль в небе)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Труд - лень. (Труд человека кормит, а лень портит)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Каравай - разевай. (На чужой каравай рот не разевай)</w:t>
      </w:r>
    </w:p>
    <w:p w:rsidR="0083060D" w:rsidRPr="0083060D" w:rsidRDefault="0083060D" w:rsidP="00830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7 раунд. “Прочти слово, начиная с буквы в центре”</w:t>
      </w:r>
    </w:p>
    <w:p w:rsidR="0083060D" w:rsidRPr="0083060D" w:rsidRDefault="0083060D" w:rsidP="0083060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0D">
        <w:rPr>
          <w:rFonts w:ascii="Times New Roman" w:hAnsi="Times New Roman" w:cs="Times New Roman"/>
          <w:i/>
          <w:sz w:val="28"/>
          <w:szCs w:val="28"/>
        </w:rPr>
        <w:t>(ведущий называет слово, показывает карточку, дети отгадывают его значение)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60D">
        <w:rPr>
          <w:rFonts w:ascii="Times New Roman" w:hAnsi="Times New Roman" w:cs="Times New Roman"/>
          <w:sz w:val="28"/>
          <w:szCs w:val="28"/>
        </w:rPr>
        <w:t>Шнуроплетение</w:t>
      </w:r>
      <w:proofErr w:type="spellEnd"/>
      <w:r w:rsidRPr="0083060D">
        <w:rPr>
          <w:rFonts w:ascii="Times New Roman" w:hAnsi="Times New Roman" w:cs="Times New Roman"/>
          <w:sz w:val="28"/>
          <w:szCs w:val="28"/>
        </w:rPr>
        <w:t>. (Макраме)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Название католической Масленицы. (Карнавал)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lastRenderedPageBreak/>
        <w:t>Катался колобком, пока не стал носком. (Клубок)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Бродячие актёры на Руси. (Скоморохи)</w:t>
      </w: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3060D" w:rsidRP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>Русские фольклорные традиции.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60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60D">
        <w:rPr>
          <w:rFonts w:ascii="Times New Roman" w:hAnsi="Times New Roman" w:cs="Times New Roman"/>
          <w:sz w:val="28"/>
          <w:szCs w:val="28"/>
        </w:rPr>
        <w:t>Куфтина</w:t>
      </w:r>
      <w:proofErr w:type="spellEnd"/>
      <w:r w:rsidRPr="0083060D">
        <w:rPr>
          <w:rFonts w:ascii="Times New Roman" w:hAnsi="Times New Roman" w:cs="Times New Roman"/>
          <w:sz w:val="28"/>
          <w:szCs w:val="28"/>
        </w:rPr>
        <w:t>, О.П. Власенко. Волгоград. 2009 г.</w:t>
      </w:r>
    </w:p>
    <w:p w:rsidR="0073747E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60D">
        <w:rPr>
          <w:rFonts w:ascii="Times New Roman" w:hAnsi="Times New Roman" w:cs="Times New Roman"/>
          <w:sz w:val="28"/>
          <w:szCs w:val="28"/>
        </w:rPr>
        <w:t xml:space="preserve">Жили-были, хоровод водили. Фольклорные праздники. Вера </w:t>
      </w:r>
      <w:proofErr w:type="spellStart"/>
      <w:r w:rsidRPr="0083060D"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 w:rsidRPr="0083060D">
        <w:rPr>
          <w:rFonts w:ascii="Times New Roman" w:hAnsi="Times New Roman" w:cs="Times New Roman"/>
          <w:sz w:val="28"/>
          <w:szCs w:val="28"/>
        </w:rPr>
        <w:t>, Ярославль. 2009 г.</w:t>
      </w:r>
    </w:p>
    <w:p w:rsidR="00C15AFA" w:rsidRPr="00081FEC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FEC">
        <w:rPr>
          <w:rFonts w:ascii="Times New Roman" w:hAnsi="Times New Roman" w:cs="Times New Roman"/>
          <w:sz w:val="28"/>
          <w:szCs w:val="28"/>
        </w:rPr>
        <w:t>Источники:</w:t>
      </w:r>
    </w:p>
    <w:p w:rsidR="008220CF" w:rsidRPr="008220CF" w:rsidRDefault="008220C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220CF">
          <w:rPr>
            <w:rStyle w:val="a4"/>
            <w:rFonts w:ascii="Times New Roman" w:hAnsi="Times New Roman" w:cs="Times New Roman"/>
            <w:sz w:val="28"/>
            <w:szCs w:val="28"/>
          </w:rPr>
          <w:t>https://urok.1sept.ru/articles/639707</w:t>
        </w:r>
      </w:hyperlink>
    </w:p>
    <w:p w:rsidR="00065C78" w:rsidRPr="00AF0F25" w:rsidRDefault="0083060D" w:rsidP="003153C7">
      <w:pPr>
        <w:pStyle w:val="a3"/>
        <w:jc w:val="both"/>
      </w:pPr>
      <w:hyperlink r:id="rId7" w:history="1">
        <w:r w:rsidR="00065C78" w:rsidRPr="00065C78">
          <w:rPr>
            <w:rStyle w:val="a4"/>
            <w:rFonts w:ascii="Times New Roman" w:hAnsi="Times New Roman" w:cs="Times New Roman"/>
            <w:sz w:val="28"/>
            <w:szCs w:val="28"/>
          </w:rPr>
          <w:t>https://infourok.ru/bibliotechniy-urok-po-literature-literaturnaya-gostinaya-posvyaschyonnaya-tvorchestvu-astrid-lindgren-volshebnica-kotoraya-zhive-264517.html</w:t>
        </w:r>
      </w:hyperlink>
    </w:p>
    <w:p w:rsidR="00C15AFA" w:rsidRPr="00065C78" w:rsidRDefault="0083060D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83060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83060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83060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83060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130BC"/>
    <w:multiLevelType w:val="multilevel"/>
    <w:tmpl w:val="9FE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E2396"/>
    <w:multiLevelType w:val="multilevel"/>
    <w:tmpl w:val="D8304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F5F8C"/>
    <w:multiLevelType w:val="multilevel"/>
    <w:tmpl w:val="83AA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605B5"/>
    <w:multiLevelType w:val="multilevel"/>
    <w:tmpl w:val="55B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8331C63"/>
    <w:multiLevelType w:val="multilevel"/>
    <w:tmpl w:val="781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24"/>
  </w:num>
  <w:num w:numId="10">
    <w:abstractNumId w:val="29"/>
  </w:num>
  <w:num w:numId="11">
    <w:abstractNumId w:val="44"/>
  </w:num>
  <w:num w:numId="12">
    <w:abstractNumId w:val="37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27"/>
  </w:num>
  <w:num w:numId="22">
    <w:abstractNumId w:val="43"/>
  </w:num>
  <w:num w:numId="23">
    <w:abstractNumId w:val="33"/>
  </w:num>
  <w:num w:numId="24">
    <w:abstractNumId w:val="10"/>
  </w:num>
  <w:num w:numId="25">
    <w:abstractNumId w:val="34"/>
  </w:num>
  <w:num w:numId="26">
    <w:abstractNumId w:val="7"/>
  </w:num>
  <w:num w:numId="27">
    <w:abstractNumId w:val="23"/>
  </w:num>
  <w:num w:numId="28">
    <w:abstractNumId w:val="41"/>
  </w:num>
  <w:num w:numId="29">
    <w:abstractNumId w:val="16"/>
  </w:num>
  <w:num w:numId="30">
    <w:abstractNumId w:val="28"/>
  </w:num>
  <w:num w:numId="31">
    <w:abstractNumId w:val="5"/>
  </w:num>
  <w:num w:numId="32">
    <w:abstractNumId w:val="31"/>
  </w:num>
  <w:num w:numId="33">
    <w:abstractNumId w:val="39"/>
  </w:num>
  <w:num w:numId="34">
    <w:abstractNumId w:val="38"/>
  </w:num>
  <w:num w:numId="35">
    <w:abstractNumId w:val="22"/>
  </w:num>
  <w:num w:numId="36">
    <w:abstractNumId w:val="32"/>
  </w:num>
  <w:num w:numId="37">
    <w:abstractNumId w:val="15"/>
  </w:num>
  <w:num w:numId="38">
    <w:abstractNumId w:val="20"/>
  </w:num>
  <w:num w:numId="39">
    <w:abstractNumId w:val="4"/>
  </w:num>
  <w:num w:numId="40">
    <w:abstractNumId w:val="26"/>
  </w:num>
  <w:num w:numId="41">
    <w:abstractNumId w:val="36"/>
  </w:num>
  <w:num w:numId="42">
    <w:abstractNumId w:val="35"/>
  </w:num>
  <w:num w:numId="43">
    <w:abstractNumId w:val="40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503CC"/>
    <w:rsid w:val="00053F41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7094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100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E7974"/>
    <w:rsid w:val="001F4A25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B21"/>
    <w:rsid w:val="00361DD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3A7"/>
    <w:rsid w:val="003C548E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F0A1E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541B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38B9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8F7F7B"/>
    <w:rsid w:val="00904E9F"/>
    <w:rsid w:val="009076C7"/>
    <w:rsid w:val="009121AF"/>
    <w:rsid w:val="009127B6"/>
    <w:rsid w:val="009162D2"/>
    <w:rsid w:val="009274C2"/>
    <w:rsid w:val="009310BC"/>
    <w:rsid w:val="009317BD"/>
    <w:rsid w:val="0093407E"/>
    <w:rsid w:val="00935E8C"/>
    <w:rsid w:val="00936A61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09D6"/>
    <w:rsid w:val="009F198F"/>
    <w:rsid w:val="009F2A92"/>
    <w:rsid w:val="009F716A"/>
    <w:rsid w:val="00A02C55"/>
    <w:rsid w:val="00A06E31"/>
    <w:rsid w:val="00A15E7D"/>
    <w:rsid w:val="00A1629A"/>
    <w:rsid w:val="00A17E78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6399"/>
    <w:rsid w:val="00A51C87"/>
    <w:rsid w:val="00A61CC4"/>
    <w:rsid w:val="00A63CB7"/>
    <w:rsid w:val="00A70180"/>
    <w:rsid w:val="00A82CFE"/>
    <w:rsid w:val="00A8403E"/>
    <w:rsid w:val="00A855B3"/>
    <w:rsid w:val="00AA0A40"/>
    <w:rsid w:val="00AC1CBE"/>
    <w:rsid w:val="00AC4991"/>
    <w:rsid w:val="00AC4A7D"/>
    <w:rsid w:val="00AE7283"/>
    <w:rsid w:val="00AF0F25"/>
    <w:rsid w:val="00AF154E"/>
    <w:rsid w:val="00AF220D"/>
    <w:rsid w:val="00AF2AB3"/>
    <w:rsid w:val="00AF3294"/>
    <w:rsid w:val="00B00698"/>
    <w:rsid w:val="00B05F76"/>
    <w:rsid w:val="00B111DB"/>
    <w:rsid w:val="00B11ABC"/>
    <w:rsid w:val="00B12B1A"/>
    <w:rsid w:val="00B16FF7"/>
    <w:rsid w:val="00B23E28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0709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224C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6531"/>
    <w:rsid w:val="00CF75D0"/>
    <w:rsid w:val="00D00EFA"/>
    <w:rsid w:val="00D06B58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B0716"/>
    <w:rsid w:val="00DB1A64"/>
    <w:rsid w:val="00DB550E"/>
    <w:rsid w:val="00DB5783"/>
    <w:rsid w:val="00DB7AC3"/>
    <w:rsid w:val="00DC1ADD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8383A"/>
    <w:rsid w:val="00E90CAA"/>
    <w:rsid w:val="00E91D70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DA82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chniy-urok-po-literature-literaturnaya-gostinaya-posvyaschyonnaya-tvorchestvu-astrid-lindgren-volshebnica-kotoraya-zhive-264517.html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39707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7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486</cp:revision>
  <dcterms:created xsi:type="dcterms:W3CDTF">2019-01-25T09:20:00Z</dcterms:created>
  <dcterms:modified xsi:type="dcterms:W3CDTF">2022-08-12T13:36:00Z</dcterms:modified>
</cp:coreProperties>
</file>