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D62" w:rsidRPr="00047E58" w:rsidRDefault="004F1D1B" w:rsidP="00047E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19F5E" wp14:editId="065BC2A7">
                <wp:simplePos x="0" y="0"/>
                <wp:positionH relativeFrom="column">
                  <wp:posOffset>5383464</wp:posOffset>
                </wp:positionH>
                <wp:positionV relativeFrom="paragraph">
                  <wp:posOffset>15524</wp:posOffset>
                </wp:positionV>
                <wp:extent cx="734695" cy="703580"/>
                <wp:effectExtent l="0" t="0" r="27305" b="2032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5" cy="703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E58" w:rsidRPr="00047E58" w:rsidRDefault="00047E58" w:rsidP="00047E5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47E58">
                              <w:rPr>
                                <w:sz w:val="40"/>
                                <w:szCs w:val="40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19F5E" id="Овал 4" o:spid="_x0000_s1026" style="position:absolute;left:0;text-align:left;margin-left:423.9pt;margin-top:1.2pt;width:57.85pt;height:5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047E58" w:rsidRPr="00047E58" w:rsidRDefault="00047E58" w:rsidP="00047E5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47E58">
                        <w:rPr>
                          <w:sz w:val="40"/>
                          <w:szCs w:val="40"/>
                        </w:rP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="00047E58" w:rsidRPr="00047E58">
        <w:rPr>
          <w:rFonts w:ascii="Times New Roman" w:hAnsi="Times New Roman" w:cs="Times New Roman"/>
          <w:sz w:val="28"/>
          <w:szCs w:val="28"/>
        </w:rPr>
        <w:t>МБУК ВР «МЦБ» им. М.В. Наумова</w:t>
      </w:r>
    </w:p>
    <w:p w:rsidR="00047E58" w:rsidRDefault="00047E58" w:rsidP="00047E58">
      <w:pPr>
        <w:jc w:val="center"/>
        <w:rPr>
          <w:rFonts w:ascii="Times New Roman" w:hAnsi="Times New Roman" w:cs="Times New Roman"/>
          <w:sz w:val="28"/>
          <w:szCs w:val="28"/>
        </w:rPr>
      </w:pPr>
      <w:r w:rsidRPr="00047E58">
        <w:rPr>
          <w:rFonts w:ascii="Times New Roman" w:hAnsi="Times New Roman" w:cs="Times New Roman"/>
          <w:sz w:val="28"/>
          <w:szCs w:val="28"/>
        </w:rPr>
        <w:t>Романовский детский отдел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47E58" w:rsidRDefault="00047E58" w:rsidP="00047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E58" w:rsidRDefault="00047E58" w:rsidP="00047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E58" w:rsidRDefault="00047E58" w:rsidP="00047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E58" w:rsidRPr="004F1D1B" w:rsidRDefault="00047E58" w:rsidP="00047E58">
      <w:pPr>
        <w:jc w:val="center"/>
        <w:rPr>
          <w:rFonts w:ascii="Times New Roman" w:hAnsi="Times New Roman" w:cs="Times New Roman"/>
          <w:b/>
          <w:color w:val="833C0B" w:themeColor="accent2" w:themeShade="80"/>
          <w:sz w:val="44"/>
          <w:szCs w:val="44"/>
        </w:rPr>
      </w:pPr>
      <w:r w:rsidRPr="004F1D1B">
        <w:rPr>
          <w:rFonts w:ascii="Times New Roman" w:hAnsi="Times New Roman" w:cs="Times New Roman"/>
          <w:b/>
          <w:color w:val="833C0B" w:themeColor="accent2" w:themeShade="80"/>
          <w:sz w:val="44"/>
          <w:szCs w:val="44"/>
        </w:rPr>
        <w:t>«Нам о детях блокадного Ленинграда расскажет книга»</w:t>
      </w:r>
    </w:p>
    <w:p w:rsidR="004F1D1B" w:rsidRDefault="00047E58" w:rsidP="00047E58">
      <w:pPr>
        <w:jc w:val="center"/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</w:pPr>
      <w:r w:rsidRPr="004F1D1B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 xml:space="preserve">РЕКОМЕНДАТЕЛЬНЫЙ СПИСОК ЛИТЕРАТУРЫ      </w:t>
      </w:r>
    </w:p>
    <w:p w:rsidR="004F1D1B" w:rsidRDefault="004F1D1B" w:rsidP="00047E58">
      <w:pPr>
        <w:jc w:val="center"/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</w:pPr>
      <w:r w:rsidRPr="004F1D1B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drawing>
          <wp:inline distT="0" distB="0" distL="0" distR="0" wp14:anchorId="43535585" wp14:editId="6F04A389">
            <wp:extent cx="5940425" cy="4448175"/>
            <wp:effectExtent l="0" t="0" r="3175" b="9525"/>
            <wp:docPr id="5" name="Рисунок 5" descr="https://cf2.ppt-online.org/files2/slide/b/BPwtnfXZ0eMYNSJAiKc4m6COhv5GI1Rjdy32pLrzFH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b/BPwtnfXZ0eMYNSJAiKc4m6COhv5GI1Rjdy32pLrzFH/slide-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E58" w:rsidRPr="004F1D1B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 xml:space="preserve"> </w:t>
      </w:r>
    </w:p>
    <w:p w:rsidR="004F1D1B" w:rsidRPr="004F1D1B" w:rsidRDefault="004F1D1B" w:rsidP="004F1D1B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F1D1B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Составитель:</w:t>
      </w:r>
    </w:p>
    <w:p w:rsidR="004F1D1B" w:rsidRPr="004F1D1B" w:rsidRDefault="004F1D1B" w:rsidP="004F1D1B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F1D1B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Библиограф 2 категории</w:t>
      </w:r>
    </w:p>
    <w:p w:rsidR="004F1D1B" w:rsidRPr="004F1D1B" w:rsidRDefault="004F1D1B" w:rsidP="004F1D1B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F1D1B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Бердникова Е. С. </w:t>
      </w:r>
    </w:p>
    <w:p w:rsidR="004F1D1B" w:rsidRDefault="004F1D1B" w:rsidP="00047E58">
      <w:pPr>
        <w:jc w:val="center"/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</w:pPr>
    </w:p>
    <w:p w:rsidR="00047E58" w:rsidRDefault="004F1D1B" w:rsidP="00047E58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4F1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ст. Романовская, 2022 год </w:t>
      </w:r>
      <w:r w:rsidR="00047E58" w:rsidRPr="004F1D1B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</w:t>
      </w:r>
    </w:p>
    <w:p w:rsidR="007634CB" w:rsidRDefault="007634CB" w:rsidP="007634C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Здравствуйте ребята!</w:t>
      </w:r>
    </w:p>
    <w:p w:rsidR="007634CB" w:rsidRDefault="007878B2" w:rsidP="007878B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8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января 1944 года – дата полного снятия немецко-фашистской блокады с Ленинграда. </w:t>
      </w:r>
      <w:r w:rsidR="00763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34CB" w:rsidRPr="00763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год в этот день отмечается знаменательная дата - снятие блокады Ленинграда. Она продолжалась долгие 872 дня и унесла жизни полутора миллионов человек. В окружении вместе со взрослыми в эти тяжелейшие для города дни были 400 тысяч детей. </w:t>
      </w:r>
    </w:p>
    <w:p w:rsidR="007878B2" w:rsidRPr="007878B2" w:rsidRDefault="007878B2" w:rsidP="007878B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8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говорить с детьми о самом страшном? Понятно объяснить детям, что такое блокада и как в неё мог попасть целый город, довольно непросто. Подборка книг о блокаде, рекомендованная к прочтению детям, поможет ребенку проникнуться героизмом людей, 900 дней и </w:t>
      </w:r>
      <w:proofErr w:type="gramStart"/>
      <w:r w:rsidRPr="007878B2">
        <w:rPr>
          <w:rFonts w:ascii="Times New Roman" w:hAnsi="Times New Roman" w:cs="Times New Roman"/>
          <w:color w:val="000000" w:themeColor="text1"/>
          <w:sz w:val="28"/>
          <w:szCs w:val="28"/>
        </w:rPr>
        <w:t>ночей</w:t>
      </w:r>
      <w:proofErr w:type="gramEnd"/>
      <w:r w:rsidRPr="007878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отражающих атаки врага, выстоявших в чудовищной схватке с голодом и холодом и отстоявших Ленинград.</w:t>
      </w:r>
      <w:r w:rsidRPr="007878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34CB">
        <w:rPr>
          <w:rFonts w:ascii="Times New Roman" w:hAnsi="Times New Roman" w:cs="Times New Roman"/>
          <w:color w:val="000000" w:themeColor="text1"/>
          <w:sz w:val="28"/>
          <w:szCs w:val="28"/>
        </w:rPr>
        <w:t>Из книг мы можем лучше узнать нашу историю. Возможность увидеть осаждённый фашистами Ленинград глазами человека, пережившего блокаду, испытать гордость за беспримерный подвиг ленинградцев, которые отстояли свой город.</w:t>
      </w:r>
    </w:p>
    <w:p w:rsidR="00BF68F0" w:rsidRDefault="00BF68F0" w:rsidP="00BF68F0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2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Читая художественные произведения </w:t>
      </w:r>
      <w:proofErr w:type="gramStart"/>
      <w:r w:rsidRPr="00042E99">
        <w:rPr>
          <w:rFonts w:ascii="Times New Roman" w:hAnsi="Times New Roman" w:cs="Times New Roman"/>
          <w:color w:val="000000" w:themeColor="text1"/>
          <w:sz w:val="28"/>
          <w:szCs w:val="28"/>
        </w:rPr>
        <w:t>о блокаде</w:t>
      </w:r>
      <w:proofErr w:type="gramEnd"/>
      <w:r w:rsidRPr="00042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знакомятся не только с историей своей Родины, но и учатся сопереживать и сочувствовать, ценить жизнь.</w:t>
      </w:r>
      <w:r w:rsidRPr="00BF68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34CB">
        <w:rPr>
          <w:rFonts w:ascii="Times New Roman" w:hAnsi="Times New Roman" w:cs="Times New Roman"/>
          <w:color w:val="000000" w:themeColor="text1"/>
          <w:sz w:val="28"/>
          <w:szCs w:val="28"/>
        </w:rPr>
        <w:t>Эти книги нужно читать обязательно!!!</w:t>
      </w:r>
    </w:p>
    <w:p w:rsidR="00BF68F0" w:rsidRPr="00BF68F0" w:rsidRDefault="00BF68F0" w:rsidP="00BF68F0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8F0">
        <w:rPr>
          <w:rFonts w:ascii="Times New Roman" w:hAnsi="Times New Roman" w:cs="Times New Roman"/>
          <w:color w:val="000000" w:themeColor="text1"/>
          <w:sz w:val="28"/>
          <w:szCs w:val="28"/>
        </w:rPr>
        <w:t>«Дорогой жизни» шел к нам хлеб,</w:t>
      </w:r>
    </w:p>
    <w:p w:rsidR="00BF68F0" w:rsidRPr="00BF68F0" w:rsidRDefault="00BF68F0" w:rsidP="00BF68F0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8F0">
        <w:rPr>
          <w:rFonts w:ascii="Times New Roman" w:hAnsi="Times New Roman" w:cs="Times New Roman"/>
          <w:color w:val="000000" w:themeColor="text1"/>
          <w:sz w:val="28"/>
          <w:szCs w:val="28"/>
        </w:rPr>
        <w:t>Дорогой жизни многих к многим.</w:t>
      </w:r>
    </w:p>
    <w:p w:rsidR="00BF68F0" w:rsidRPr="00BF68F0" w:rsidRDefault="00BF68F0" w:rsidP="00BF68F0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8F0">
        <w:rPr>
          <w:rFonts w:ascii="Times New Roman" w:hAnsi="Times New Roman" w:cs="Times New Roman"/>
          <w:color w:val="000000" w:themeColor="text1"/>
          <w:sz w:val="28"/>
          <w:szCs w:val="28"/>
        </w:rPr>
        <w:t>Еще не знают на земле</w:t>
      </w:r>
    </w:p>
    <w:p w:rsidR="00BF68F0" w:rsidRDefault="00BF68F0" w:rsidP="00BF68F0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8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Страшней и радостней дороги. </w:t>
      </w:r>
    </w:p>
    <w:p w:rsidR="00BF68F0" w:rsidRPr="00BF68F0" w:rsidRDefault="00BF68F0" w:rsidP="00BF68F0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8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(О. </w:t>
      </w:r>
      <w:proofErr w:type="spellStart"/>
      <w:r w:rsidRPr="00BF68F0">
        <w:rPr>
          <w:rFonts w:ascii="Times New Roman" w:hAnsi="Times New Roman" w:cs="Times New Roman"/>
          <w:color w:val="000000" w:themeColor="text1"/>
          <w:sz w:val="28"/>
          <w:szCs w:val="28"/>
        </w:rPr>
        <w:t>Бергольц</w:t>
      </w:r>
      <w:proofErr w:type="spellEnd"/>
      <w:r w:rsidRPr="00BF68F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F68F0" w:rsidRDefault="00BF68F0" w:rsidP="003058B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8B1" w:rsidRPr="003058B1" w:rsidRDefault="00FA4E45" w:rsidP="005F6A5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58B1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232B869" wp14:editId="0ED95F27">
            <wp:simplePos x="0" y="0"/>
            <wp:positionH relativeFrom="column">
              <wp:posOffset>-376555</wp:posOffset>
            </wp:positionH>
            <wp:positionV relativeFrom="paragraph">
              <wp:posOffset>10160</wp:posOffset>
            </wp:positionV>
            <wp:extent cx="1786255" cy="2438400"/>
            <wp:effectExtent l="0" t="0" r="4445" b="0"/>
            <wp:wrapThrough wrapText="bothSides">
              <wp:wrapPolygon edited="0">
                <wp:start x="0" y="0"/>
                <wp:lineTo x="0" y="21431"/>
                <wp:lineTo x="21423" y="21431"/>
                <wp:lineTo x="21423" y="0"/>
                <wp:lineTo x="0" y="0"/>
              </wp:wrapPolygon>
            </wp:wrapThrough>
            <wp:docPr id="6" name="Рисунок 6" descr="https://beauty.mypartnershop.ru/pictures/books_covers/100998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auty.mypartnershop.ru/pictures/books_covers/1009981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8B1" w:rsidRPr="003058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Алексеев, С. П.</w:t>
      </w:r>
      <w:r w:rsidR="003058B1" w:rsidRPr="003058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Рассказы о Великой Отечественной войне [Текст]/ С</w:t>
      </w:r>
      <w:r w:rsidR="003058B1">
        <w:rPr>
          <w:rFonts w:ascii="Times New Roman" w:hAnsi="Times New Roman" w:cs="Times New Roman"/>
          <w:color w:val="000000" w:themeColor="text1"/>
          <w:sz w:val="28"/>
          <w:szCs w:val="28"/>
        </w:rPr>
        <w:t>ергей</w:t>
      </w:r>
      <w:r w:rsidR="003058B1" w:rsidRPr="003058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058B1">
        <w:rPr>
          <w:rFonts w:ascii="Times New Roman" w:hAnsi="Times New Roman" w:cs="Times New Roman"/>
          <w:color w:val="000000" w:themeColor="text1"/>
          <w:sz w:val="28"/>
          <w:szCs w:val="28"/>
        </w:rPr>
        <w:t>етрович</w:t>
      </w:r>
      <w:r w:rsidR="003058B1" w:rsidRPr="003058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Алексеев; </w:t>
      </w:r>
      <w:proofErr w:type="spellStart"/>
      <w:r w:rsidR="003058B1" w:rsidRPr="003058B1">
        <w:rPr>
          <w:rFonts w:ascii="Times New Roman" w:hAnsi="Times New Roman" w:cs="Times New Roman"/>
          <w:color w:val="000000" w:themeColor="text1"/>
          <w:sz w:val="28"/>
          <w:szCs w:val="28"/>
        </w:rPr>
        <w:t>худож</w:t>
      </w:r>
      <w:proofErr w:type="spellEnd"/>
      <w:r w:rsidR="003058B1" w:rsidRPr="003058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А. </w:t>
      </w:r>
      <w:proofErr w:type="gramStart"/>
      <w:r w:rsidR="003058B1" w:rsidRPr="003058B1">
        <w:rPr>
          <w:rFonts w:ascii="Times New Roman" w:hAnsi="Times New Roman" w:cs="Times New Roman"/>
          <w:color w:val="000000" w:themeColor="text1"/>
          <w:sz w:val="28"/>
          <w:szCs w:val="28"/>
        </w:rPr>
        <w:t>Лурье .</w:t>
      </w:r>
      <w:proofErr w:type="gramEnd"/>
      <w:r w:rsidR="003058B1" w:rsidRPr="003058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</w:t>
      </w:r>
      <w:r w:rsidR="003058B1">
        <w:rPr>
          <w:rFonts w:ascii="Times New Roman" w:hAnsi="Times New Roman" w:cs="Times New Roman"/>
          <w:color w:val="000000" w:themeColor="text1"/>
          <w:sz w:val="28"/>
          <w:szCs w:val="28"/>
        </w:rPr>
        <w:t>осква</w:t>
      </w:r>
      <w:r w:rsidR="003058B1" w:rsidRPr="003058B1">
        <w:rPr>
          <w:rFonts w:ascii="Times New Roman" w:hAnsi="Times New Roman" w:cs="Times New Roman"/>
          <w:color w:val="000000" w:themeColor="text1"/>
          <w:sz w:val="28"/>
          <w:szCs w:val="28"/>
        </w:rPr>
        <w:t>.: Оникс, 2012. – 192 с.: ил. - (Библиотека Российского школьника).</w:t>
      </w:r>
    </w:p>
    <w:p w:rsidR="007634CB" w:rsidRDefault="003058B1" w:rsidP="005F6A5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58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634CB" w:rsidRPr="007634CB">
        <w:rPr>
          <w:rFonts w:ascii="Times New Roman" w:hAnsi="Times New Roman" w:cs="Times New Roman"/>
          <w:color w:val="000000" w:themeColor="text1"/>
          <w:sz w:val="28"/>
          <w:szCs w:val="28"/>
        </w:rPr>
        <w:t>В книгу вошли рассказы о решающих сражениях Великой Отечественной войны - героической Московской битве, великой битве на берегах Волги, на Курской дуге, об обороне Севастополя, о штурме Берлина. Цикл рассказов посвящен Ленинграду. Называется он «Рассказы о ленинградцах и подвиге Ленинграда». В него вошли небольшие рассказики: «Первая колонна», «Таня Савичева», «Шуба», «Ленинградская пох</w:t>
      </w:r>
      <w:r w:rsidR="005F6A5D">
        <w:rPr>
          <w:rFonts w:ascii="Times New Roman" w:hAnsi="Times New Roman" w:cs="Times New Roman"/>
          <w:color w:val="000000" w:themeColor="text1"/>
          <w:sz w:val="28"/>
          <w:szCs w:val="28"/>
        </w:rPr>
        <w:t>одка», «Выставочный экземпляр».</w:t>
      </w:r>
    </w:p>
    <w:p w:rsidR="00093211" w:rsidRDefault="00093211" w:rsidP="00093211">
      <w:pPr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2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-354921</wp:posOffset>
            </wp:positionH>
            <wp:positionV relativeFrom="paragraph">
              <wp:posOffset>5124</wp:posOffset>
            </wp:positionV>
            <wp:extent cx="2091690" cy="2785110"/>
            <wp:effectExtent l="0" t="0" r="3810" b="0"/>
            <wp:wrapThrough wrapText="bothSides">
              <wp:wrapPolygon edited="0">
                <wp:start x="0" y="0"/>
                <wp:lineTo x="0" y="21423"/>
                <wp:lineTo x="21443" y="21423"/>
                <wp:lineTo x="21443" y="0"/>
                <wp:lineTo x="0" y="0"/>
              </wp:wrapPolygon>
            </wp:wrapThrough>
            <wp:docPr id="7" name="Рисунок 7" descr="Елена Верейская - Три девочки. История одной квартир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ена Верейская - Три девочки. История одной квартир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932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Верейская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0932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Е.</w:t>
      </w:r>
      <w:r w:rsidRPr="000932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девочки. История одной квартиры </w:t>
      </w:r>
      <w:r w:rsidRPr="00093211">
        <w:rPr>
          <w:rFonts w:ascii="Times New Roman" w:hAnsi="Times New Roman" w:cs="Times New Roman"/>
          <w:color w:val="000000" w:themeColor="text1"/>
          <w:sz w:val="28"/>
          <w:szCs w:val="28"/>
        </w:rPr>
        <w:t>[Текст]: повесть / 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Верейская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 w:rsidR="00FA4E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Москва: Речь, 2014. – 224 с.</w:t>
      </w:r>
      <w:r w:rsidRPr="00093211">
        <w:rPr>
          <w:rFonts w:ascii="Times New Roman" w:hAnsi="Times New Roman" w:cs="Times New Roman"/>
          <w:color w:val="000000" w:themeColor="text1"/>
          <w:sz w:val="28"/>
          <w:szCs w:val="28"/>
        </w:rPr>
        <w:t>: ил. – (Вот как это было)</w:t>
      </w:r>
    </w:p>
    <w:p w:rsidR="007634CB" w:rsidRDefault="007634CB" w:rsidP="00FA4E4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3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Книга известной писательницы Елены </w:t>
      </w:r>
      <w:proofErr w:type="spellStart"/>
      <w:r w:rsidRPr="007634CB">
        <w:rPr>
          <w:rFonts w:ascii="Times New Roman" w:hAnsi="Times New Roman" w:cs="Times New Roman"/>
          <w:color w:val="000000" w:themeColor="text1"/>
          <w:sz w:val="28"/>
          <w:szCs w:val="28"/>
        </w:rPr>
        <w:t>Верейской</w:t>
      </w:r>
      <w:proofErr w:type="spellEnd"/>
      <w:r w:rsidRPr="007634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уже много лет пользуется популярностью у девчонок. Это повесть о дружбе трех школьниц, об их взаимоотношениях друг с другом и с окружающими, о том, как они вместе решают проблемы, веселятся, ссорятся и выдумывают разные интересные вещи. Переходим во вторую часть, попадая в блокадный Ленинград, где люди едят технический желатин и привязывают себя к столбу во время работы, чтобы не падать. Здесь людям не до веселья, но отважности и заботы друг о друге по-прежнему хоть отбавляй.</w:t>
      </w:r>
      <w:r w:rsidR="00FA4E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34CB">
        <w:rPr>
          <w:rFonts w:ascii="Times New Roman" w:hAnsi="Times New Roman" w:cs="Times New Roman"/>
          <w:color w:val="000000" w:themeColor="text1"/>
          <w:sz w:val="28"/>
          <w:szCs w:val="28"/>
        </w:rPr>
        <w:t>Хорошая книга о войне, из тех, что наполняет сердце гордостью за русских людей.</w:t>
      </w:r>
    </w:p>
    <w:p w:rsidR="00FA4E45" w:rsidRDefault="00FA4E45" w:rsidP="00FA4E45">
      <w:pPr>
        <w:ind w:left="3540" w:hanging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4E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170640</wp:posOffset>
            </wp:positionV>
            <wp:extent cx="2427890" cy="2427890"/>
            <wp:effectExtent l="0" t="0" r="0" b="0"/>
            <wp:wrapThrough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hrough>
            <wp:docPr id="10" name="Рисунок 10" descr="https://pbs.twimg.com/media/D_SsC_XW4AEmJ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_SsC_XW4AEmJS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90" cy="24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p w:rsidR="00093211" w:rsidRDefault="00FA4E45" w:rsidP="00FA4E45">
      <w:pPr>
        <w:ind w:left="3540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  <w:r w:rsidR="00093211" w:rsidRPr="00FA4E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Герман</w:t>
      </w:r>
      <w:r w:rsidR="00093211" w:rsidRPr="00FA4E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093211" w:rsidRPr="00FA4E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Ю. П.</w:t>
      </w:r>
      <w:r w:rsidR="00093211" w:rsidRPr="000932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как это было</w:t>
      </w:r>
      <w:r w:rsidR="000932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3211" w:rsidRPr="00093211">
        <w:rPr>
          <w:rFonts w:ascii="Times New Roman" w:hAnsi="Times New Roman" w:cs="Times New Roman"/>
          <w:color w:val="000000" w:themeColor="text1"/>
          <w:sz w:val="28"/>
          <w:szCs w:val="28"/>
        </w:rPr>
        <w:t>[Текст]</w:t>
      </w:r>
      <w:r w:rsidR="00093211" w:rsidRPr="000932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повесть / </w:t>
      </w:r>
      <w:r w:rsidR="00093211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093211" w:rsidRPr="0009321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932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 Герман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Москва: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Детская  литература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1978. - 79 с.</w:t>
      </w:r>
      <w:r w:rsidR="00093211" w:rsidRPr="00093211">
        <w:rPr>
          <w:rFonts w:ascii="Times New Roman" w:hAnsi="Times New Roman" w:cs="Times New Roman"/>
          <w:color w:val="000000" w:themeColor="text1"/>
          <w:sz w:val="28"/>
          <w:szCs w:val="28"/>
        </w:rPr>
        <w:t>: ил.</w:t>
      </w:r>
    </w:p>
    <w:p w:rsidR="00FA4E45" w:rsidRPr="00FA4E45" w:rsidRDefault="00FA4E45" w:rsidP="00FA4E4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FA4E45">
        <w:rPr>
          <w:rFonts w:ascii="Times New Roman" w:hAnsi="Times New Roman" w:cs="Times New Roman"/>
          <w:color w:val="000000" w:themeColor="text1"/>
          <w:sz w:val="28"/>
          <w:szCs w:val="28"/>
        </w:rPr>
        <w:t>рогательная, по-детски непосредственная повесть о блокадных днях - таких, какими их видит маленький Миша, оставшийся вместе с родителями в осажденном Ленинграде, не только раскрывает перед читателем приметы времени и рассказывает, "как это было", но и учит быть сильным: ведь не каждый день болеешь "очень милой скарлатиной" или пробуешь ходить с костылём, потому что у тебя - осколочное ранение. И, конечно, гордиться настоящими героями: Мишкиной мамой, которая сама может разминировать фугасную бомбу, или милиционером Иваном Фёдоровичем Блинчиком, который, что бы ни случилось, не бросает свой пост. Да и сам Мишка и его друзья, решившие давать представления для раненых солдат, чтобы поддержать их, - чем не герои?</w:t>
      </w:r>
    </w:p>
    <w:p w:rsidR="00847300" w:rsidRDefault="00847300" w:rsidP="007634CB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7300" w:rsidRDefault="00847300" w:rsidP="007634CB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7300" w:rsidRDefault="00847300" w:rsidP="007634CB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4E45" w:rsidRDefault="00FA4E45" w:rsidP="00847300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006" w:rsidRDefault="00F06006" w:rsidP="00F06006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00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138715</wp:posOffset>
            </wp:positionH>
            <wp:positionV relativeFrom="paragraph">
              <wp:posOffset>285</wp:posOffset>
            </wp:positionV>
            <wp:extent cx="1939450" cy="2680138"/>
            <wp:effectExtent l="0" t="0" r="3810" b="6350"/>
            <wp:wrapThrough wrapText="bothSides">
              <wp:wrapPolygon edited="0">
                <wp:start x="0" y="0"/>
                <wp:lineTo x="0" y="21498"/>
                <wp:lineTo x="21430" y="21498"/>
                <wp:lineTo x="21430" y="0"/>
                <wp:lineTo x="0" y="0"/>
              </wp:wrapPolygon>
            </wp:wrapThrough>
            <wp:docPr id="11" name="Рисунок 11" descr="Виктор Дубровин - Мальчишки в сорок первом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ктор Дубровин - Мальчишки в сорок первом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50" cy="268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060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Дубровин, В. Б.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Мальчишки в сорок первом </w:t>
      </w:r>
      <w:r w:rsidRPr="00F06006">
        <w:rPr>
          <w:rFonts w:ascii="Times New Roman" w:hAnsi="Times New Roman" w:cs="Times New Roman"/>
          <w:color w:val="000000" w:themeColor="text1"/>
          <w:sz w:val="28"/>
          <w:szCs w:val="28"/>
        </w:rPr>
        <w:t>[Текст]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повесть</w:t>
      </w:r>
      <w:r w:rsidRPr="00FA4E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Виктор 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бровин. - Москва: Речь, 2015. - 221, [2] с.</w:t>
      </w:r>
      <w:r w:rsidRPr="00FA4E45">
        <w:rPr>
          <w:rFonts w:ascii="Times New Roman" w:hAnsi="Times New Roman" w:cs="Times New Roman"/>
          <w:color w:val="000000" w:themeColor="text1"/>
          <w:sz w:val="28"/>
          <w:szCs w:val="28"/>
        </w:rPr>
        <w:t>: ил. - (Серия "Вот как это было").</w:t>
      </w:r>
    </w:p>
    <w:p w:rsidR="00F06006" w:rsidRPr="00F06006" w:rsidRDefault="00F06006" w:rsidP="00F06006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006">
        <w:rPr>
          <w:rFonts w:ascii="Times New Roman" w:hAnsi="Times New Roman" w:cs="Times New Roman"/>
          <w:color w:val="000000" w:themeColor="text1"/>
          <w:sz w:val="28"/>
          <w:szCs w:val="28"/>
        </w:rPr>
        <w:t>Какой мальчишка не мечтает побывать на поле боя? Тем более если вчера началась самая настоящая война! Вот и Вовка с Женькой совершенно серьёзно решили отправиться в армию.</w:t>
      </w:r>
    </w:p>
    <w:p w:rsidR="00F06006" w:rsidRDefault="00F06006" w:rsidP="00F06006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006">
        <w:rPr>
          <w:rFonts w:ascii="Times New Roman" w:hAnsi="Times New Roman" w:cs="Times New Roman"/>
          <w:color w:val="000000" w:themeColor="text1"/>
          <w:sz w:val="28"/>
          <w:szCs w:val="28"/>
        </w:rPr>
        <w:t>Кто бы мог подумать, что до настоящих бойцов им ещё расти и расти! И, конечно, друзья и представить себе не могли, что в Ленинграде, окружённом кольцом блокады, будет ничуть не легче, чем на передовой. Теперь на счету каждый грамм хлеба, а совсем рядом, за озером, куда раньше по выходным ребята ходили купаться и загорать, - линия фронта. Так для мальчишек наступает время попрощаться с беззаботным детством, пережить совсем недетские трудности и - повзрослеть.</w:t>
      </w:r>
    </w:p>
    <w:p w:rsidR="00D26296" w:rsidRDefault="00D26296" w:rsidP="00D2629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-39917</wp:posOffset>
            </wp:positionH>
            <wp:positionV relativeFrom="paragraph">
              <wp:posOffset>194945</wp:posOffset>
            </wp:positionV>
            <wp:extent cx="1987550" cy="2761615"/>
            <wp:effectExtent l="0" t="0" r="0" b="635"/>
            <wp:wrapThrough wrapText="bothSides">
              <wp:wrapPolygon edited="0">
                <wp:start x="0" y="0"/>
                <wp:lineTo x="0" y="21456"/>
                <wp:lineTo x="21324" y="21456"/>
                <wp:lineTo x="2132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092" w:rsidRPr="00536092" w:rsidRDefault="00536092" w:rsidP="0053609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6092">
        <w:rPr>
          <w:rFonts w:ascii="Times New Roman" w:hAnsi="Times New Roman" w:cs="Times New Roman"/>
          <w:color w:val="000000" w:themeColor="text1"/>
          <w:sz w:val="28"/>
          <w:szCs w:val="28"/>
        </w:rPr>
        <w:t>Собрание сочинений [Текст]: в 4-х т. / Л. Пантелеев. - Ленинград: Детская литература, 1984.</w:t>
      </w:r>
    </w:p>
    <w:p w:rsidR="00536092" w:rsidRDefault="00536092" w:rsidP="0053609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6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 3: Рассказы о детях; Маленькие рассказы; Рассказы и воспоминания; Литературные портреты; Разговор с читателем; Одноактные пьесы / Л. </w:t>
      </w:r>
      <w:proofErr w:type="gramStart"/>
      <w:r w:rsidRPr="00536092">
        <w:rPr>
          <w:rFonts w:ascii="Times New Roman" w:hAnsi="Times New Roman" w:cs="Times New Roman"/>
          <w:color w:val="000000" w:themeColor="text1"/>
          <w:sz w:val="28"/>
          <w:szCs w:val="28"/>
        </w:rPr>
        <w:t>Пантелеев ;</w:t>
      </w:r>
      <w:proofErr w:type="gramEnd"/>
      <w:r w:rsidRPr="00536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рис.: А. </w:t>
      </w:r>
      <w:proofErr w:type="spellStart"/>
      <w:r w:rsidRPr="00536092">
        <w:rPr>
          <w:rFonts w:ascii="Times New Roman" w:hAnsi="Times New Roman" w:cs="Times New Roman"/>
          <w:color w:val="000000" w:themeColor="text1"/>
          <w:sz w:val="28"/>
          <w:szCs w:val="28"/>
        </w:rPr>
        <w:t>Слепкова</w:t>
      </w:r>
      <w:proofErr w:type="spellEnd"/>
      <w:r w:rsidRPr="00536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 </w:t>
      </w:r>
      <w:proofErr w:type="spellStart"/>
      <w:r w:rsidRPr="00536092">
        <w:rPr>
          <w:rFonts w:ascii="Times New Roman" w:hAnsi="Times New Roman" w:cs="Times New Roman"/>
          <w:color w:val="000000" w:themeColor="text1"/>
          <w:sz w:val="28"/>
          <w:szCs w:val="28"/>
        </w:rPr>
        <w:t>Аземши</w:t>
      </w:r>
      <w:proofErr w:type="spellEnd"/>
      <w:r w:rsidRPr="00536092">
        <w:rPr>
          <w:rFonts w:ascii="Times New Roman" w:hAnsi="Times New Roman" w:cs="Times New Roman"/>
          <w:color w:val="000000" w:themeColor="text1"/>
          <w:sz w:val="28"/>
          <w:szCs w:val="28"/>
        </w:rPr>
        <w:t>. - 1984. - 367, [1] с.: ил.</w:t>
      </w:r>
    </w:p>
    <w:p w:rsidR="00D26296" w:rsidRDefault="00D26296" w:rsidP="0053609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 третий том Собрания </w:t>
      </w:r>
      <w:proofErr w:type="gramStart"/>
      <w:r w:rsidRPr="00D26296">
        <w:rPr>
          <w:rFonts w:ascii="Times New Roman" w:hAnsi="Times New Roman" w:cs="Times New Roman"/>
          <w:color w:val="000000" w:themeColor="text1"/>
          <w:sz w:val="28"/>
          <w:szCs w:val="28"/>
        </w:rPr>
        <w:t>сочинений  (</w:t>
      </w:r>
      <w:proofErr w:type="gramEnd"/>
      <w:r w:rsidRPr="00D26296">
        <w:rPr>
          <w:rFonts w:ascii="Times New Roman" w:hAnsi="Times New Roman" w:cs="Times New Roman"/>
          <w:color w:val="000000" w:themeColor="text1"/>
          <w:sz w:val="28"/>
          <w:szCs w:val="28"/>
        </w:rPr>
        <w:t>1908–1987) вошли рассказы о детях, маленькие рассказы, литературные портреты, одноактные пьесы.</w:t>
      </w:r>
    </w:p>
    <w:p w:rsidR="00D26296" w:rsidRPr="00D26296" w:rsidRDefault="00D26296" w:rsidP="00D26296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62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Рассказ «Маринка» Пантелеева, Л.</w:t>
      </w:r>
    </w:p>
    <w:p w:rsidR="00536092" w:rsidRDefault="00536092" w:rsidP="00F06006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6092">
        <w:rPr>
          <w:rFonts w:ascii="Times New Roman" w:hAnsi="Times New Roman" w:cs="Times New Roman"/>
          <w:color w:val="000000" w:themeColor="text1"/>
          <w:sz w:val="28"/>
          <w:szCs w:val="28"/>
        </w:rPr>
        <w:t>Это рассказ о том, как война изменяла жизнь людей, и, прежде всего, детей, как повлияла на их внешний облик и внутреннее состояние. Речь в рассказе идёт о шестилетней девочке Маринке из блокадного Ленинграда, жившей с писателем в одном доме и по одной лестнице. В рассказе описаны четыре встречи: первая – ещё до войны, остальные – уже в войну. В третью встречу в Ленинграде стояла лютая зима. Так же холодно было и в квартирах.  «На огромной кровати, под грудой одеял и одежды теплил</w:t>
      </w:r>
      <w:r w:rsidR="00D2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ась маленькая Маринкина жизнь…». </w:t>
      </w:r>
    </w:p>
    <w:p w:rsidR="00242FC4" w:rsidRDefault="00D26296" w:rsidP="00F0600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2FC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5A3A1DB" wp14:editId="418514C4">
            <wp:simplePos x="0" y="0"/>
            <wp:positionH relativeFrom="column">
              <wp:posOffset>-81915</wp:posOffset>
            </wp:positionH>
            <wp:positionV relativeFrom="paragraph">
              <wp:posOffset>121920</wp:posOffset>
            </wp:positionV>
            <wp:extent cx="2206625" cy="2877185"/>
            <wp:effectExtent l="0" t="0" r="3175" b="0"/>
            <wp:wrapThrough wrapText="bothSides">
              <wp:wrapPolygon edited="0">
                <wp:start x="0" y="0"/>
                <wp:lineTo x="0" y="21452"/>
                <wp:lineTo x="21445" y="21452"/>
                <wp:lineTo x="21445" y="0"/>
                <wp:lineTo x="0" y="0"/>
              </wp:wrapPolygon>
            </wp:wrapThrough>
            <wp:docPr id="12" name="Рисунок 12" descr="Михаил Сухачев - Дети блокад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ихаил Сухачев - Дети блокад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FC4" w:rsidRDefault="00242FC4" w:rsidP="00242FC4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2F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Сухачев</w:t>
      </w:r>
      <w:r w:rsidRPr="00242F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242F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М.П.</w:t>
      </w:r>
      <w:r w:rsidRPr="00242F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блокады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2FC4">
        <w:rPr>
          <w:rFonts w:ascii="Times New Roman" w:hAnsi="Times New Roman" w:cs="Times New Roman"/>
          <w:color w:val="000000" w:themeColor="text1"/>
          <w:sz w:val="28"/>
          <w:szCs w:val="28"/>
        </w:rPr>
        <w:t>[Текст]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повесть / Михаил Сухачев – Москва</w:t>
      </w:r>
      <w:r w:rsidRPr="00242FC4">
        <w:rPr>
          <w:rFonts w:ascii="Times New Roman" w:hAnsi="Times New Roman" w:cs="Times New Roman"/>
          <w:color w:val="000000" w:themeColor="text1"/>
          <w:sz w:val="28"/>
          <w:szCs w:val="28"/>
        </w:rPr>
        <w:t>: Дет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ская </w:t>
      </w:r>
      <w:r w:rsidRPr="00242FC4">
        <w:rPr>
          <w:rFonts w:ascii="Times New Roman" w:hAnsi="Times New Roman" w:cs="Times New Roman"/>
          <w:color w:val="000000" w:themeColor="text1"/>
          <w:sz w:val="28"/>
          <w:szCs w:val="28"/>
        </w:rPr>
        <w:t>лит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ература, </w:t>
      </w:r>
      <w:r w:rsidRPr="00242FC4">
        <w:rPr>
          <w:rFonts w:ascii="Times New Roman" w:hAnsi="Times New Roman" w:cs="Times New Roman"/>
          <w:color w:val="000000" w:themeColor="text1"/>
          <w:sz w:val="28"/>
          <w:szCs w:val="28"/>
        </w:rPr>
        <w:t>2015. – 268 с.: 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A3583" w:rsidRPr="009A3583" w:rsidRDefault="009A3583" w:rsidP="009A358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3583">
        <w:rPr>
          <w:rFonts w:ascii="Times New Roman" w:hAnsi="Times New Roman" w:cs="Times New Roman"/>
          <w:color w:val="000000" w:themeColor="text1"/>
          <w:sz w:val="28"/>
          <w:szCs w:val="28"/>
        </w:rPr>
        <w:t>Повесть Михаила Павловича Сухачева рассказывает о блокаде Ленинграда в годы Великой Отечественной войны. С сентября 1941 по январь 1944 года фашисты каждый день по нескольку раз бомбили и обстреливали город. Более миллиона ленинградцев умерло от голода и холода, но они не сдавались, героически работая и перенося лишения.</w:t>
      </w:r>
    </w:p>
    <w:p w:rsidR="009A3583" w:rsidRDefault="009A3583" w:rsidP="009A358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3583">
        <w:rPr>
          <w:rFonts w:ascii="Times New Roman" w:hAnsi="Times New Roman" w:cs="Times New Roman"/>
          <w:color w:val="000000" w:themeColor="text1"/>
          <w:sz w:val="28"/>
          <w:szCs w:val="28"/>
        </w:rPr>
        <w:t>Герои книги, - дети блокадного Ленинграда, Витя Стогов и его друзья, - тушили на чердаках зажигательные бомбы, ловили сигнальщиков-диверсантов, помогали людям выстоять. Любовь к Родине, стойкость, мужество, самоотверженность - вот главные черты этих ребят, благодаря которым они выдержали нечеловеческие испытания.</w:t>
      </w:r>
    </w:p>
    <w:p w:rsidR="00B542F3" w:rsidRDefault="00B542F3" w:rsidP="00B542F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196465" cy="2910840"/>
            <wp:effectExtent l="0" t="0" r="0" b="3810"/>
            <wp:wrapThrough wrapText="bothSides">
              <wp:wrapPolygon edited="0">
                <wp:start x="0" y="0"/>
                <wp:lineTo x="0" y="21487"/>
                <wp:lineTo x="21356" y="21487"/>
                <wp:lineTo x="2135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1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2F3" w:rsidRDefault="00B542F3" w:rsidP="009A358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Pr="00B542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Ходза</w:t>
      </w:r>
      <w:proofErr w:type="spellEnd"/>
      <w:r w:rsidRPr="00B542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Н.</w:t>
      </w:r>
      <w:r w:rsidRPr="00B54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Дорога жизни [Текст]: рассказы для старшего дошкольного и младшего школьного возраста / Н. </w:t>
      </w:r>
      <w:proofErr w:type="spellStart"/>
      <w:r w:rsidRPr="00B542F3">
        <w:rPr>
          <w:rFonts w:ascii="Times New Roman" w:hAnsi="Times New Roman" w:cs="Times New Roman"/>
          <w:color w:val="000000" w:themeColor="text1"/>
          <w:sz w:val="28"/>
          <w:szCs w:val="28"/>
        </w:rPr>
        <w:t>Ходза</w:t>
      </w:r>
      <w:proofErr w:type="spellEnd"/>
      <w:r w:rsidRPr="00B54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рис. В. </w:t>
      </w:r>
      <w:proofErr w:type="spellStart"/>
      <w:r w:rsidRPr="00B542F3">
        <w:rPr>
          <w:rFonts w:ascii="Times New Roman" w:hAnsi="Times New Roman" w:cs="Times New Roman"/>
          <w:color w:val="000000" w:themeColor="text1"/>
          <w:sz w:val="28"/>
          <w:szCs w:val="28"/>
        </w:rPr>
        <w:t>Бескаравайного</w:t>
      </w:r>
      <w:proofErr w:type="spellEnd"/>
      <w:r w:rsidRPr="00B542F3">
        <w:rPr>
          <w:rFonts w:ascii="Times New Roman" w:hAnsi="Times New Roman" w:cs="Times New Roman"/>
          <w:color w:val="000000" w:themeColor="text1"/>
          <w:sz w:val="28"/>
          <w:szCs w:val="28"/>
        </w:rPr>
        <w:t>; науч. ред. С. В. Кудрявцев. - Ленинград: Детская литература, 1984. - 72 с.: ил.</w:t>
      </w:r>
    </w:p>
    <w:p w:rsidR="00B542F3" w:rsidRPr="00B542F3" w:rsidRDefault="00B542F3" w:rsidP="00B542F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2F3">
        <w:rPr>
          <w:rFonts w:ascii="Times New Roman" w:hAnsi="Times New Roman" w:cs="Times New Roman"/>
          <w:color w:val="000000" w:themeColor="text1"/>
          <w:sz w:val="28"/>
          <w:szCs w:val="28"/>
        </w:rPr>
        <w:t>«Дорога жизни» – документальный иллюстрированный рассказ о легендарной Дороге жизни блокадного Ленинграда для детей старшего дошкольного и младшего школьного возраста.</w:t>
      </w:r>
    </w:p>
    <w:p w:rsidR="00B542F3" w:rsidRPr="00B542F3" w:rsidRDefault="00B542F3" w:rsidP="00B542F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2F3">
        <w:rPr>
          <w:rFonts w:ascii="Times New Roman" w:hAnsi="Times New Roman" w:cs="Times New Roman"/>
          <w:color w:val="000000" w:themeColor="text1"/>
          <w:sz w:val="28"/>
          <w:szCs w:val="28"/>
        </w:rPr>
        <w:t>Книга таит в себе интересные факты: например, приём, которым пользовались водители, чтобы не уснуть, а, значит, не пропасть, не погибнуть в пути. На зеркало заднего вида они вешали котелок, в который бросали несколько гаек – при движении котелок раскачивался, и гайки издаваемым звуком не давали уснуть.</w:t>
      </w:r>
    </w:p>
    <w:p w:rsidR="00B542F3" w:rsidRPr="00B542F3" w:rsidRDefault="00B542F3" w:rsidP="00B542F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2F3">
        <w:rPr>
          <w:rFonts w:ascii="Times New Roman" w:hAnsi="Times New Roman" w:cs="Times New Roman"/>
          <w:color w:val="000000" w:themeColor="text1"/>
          <w:sz w:val="28"/>
          <w:szCs w:val="28"/>
        </w:rPr>
        <w:t>В книге много фотокопий документов той поры: и продовольственные карточки города на Неве, и приказы Верховного главнокомандующего. Конечно, много цифр относительно перевезенных грузов и вывезенных из города блокадников.</w:t>
      </w:r>
    </w:p>
    <w:p w:rsidR="00F06006" w:rsidRDefault="00AD20E3" w:rsidP="00AD20E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0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2431</wp:posOffset>
            </wp:positionH>
            <wp:positionV relativeFrom="paragraph">
              <wp:posOffset>5124</wp:posOffset>
            </wp:positionV>
            <wp:extent cx="2050619" cy="2701158"/>
            <wp:effectExtent l="0" t="0" r="6985" b="4445"/>
            <wp:wrapThrough wrapText="bothSides">
              <wp:wrapPolygon edited="0">
                <wp:start x="0" y="0"/>
                <wp:lineTo x="0" y="21483"/>
                <wp:lineTo x="21473" y="21483"/>
                <wp:lineTo x="21473" y="0"/>
                <wp:lineTo x="0" y="0"/>
              </wp:wrapPolygon>
            </wp:wrapThrough>
            <wp:docPr id="15" name="Рисунок 15" descr="https://p.calameoassets.com/191115113156-b8fad4bc5a4939f243ddfabc8dc128ab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.calameoassets.com/191115113156-b8fad4bc5a4939f243ddfabc8dc128ab/p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19" cy="270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C0F" w:rsidRPr="00BA3C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Яковлев</w:t>
      </w:r>
      <w:r w:rsidR="00BA3C0F" w:rsidRPr="00BA3C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BA3C0F" w:rsidRPr="00BA3C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Ю. Я.</w:t>
      </w:r>
      <w:r w:rsidR="00BA3C0F" w:rsidRPr="00BA3C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3C0F" w:rsidRPr="00BA3C0F">
        <w:rPr>
          <w:rFonts w:ascii="Times New Roman" w:hAnsi="Times New Roman" w:cs="Times New Roman"/>
          <w:color w:val="000000" w:themeColor="text1"/>
          <w:sz w:val="28"/>
          <w:szCs w:val="28"/>
        </w:rPr>
        <w:t>Девочки с Васильевского острова [Текст] /</w:t>
      </w:r>
      <w:r w:rsidR="00BA3C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Яковлев </w:t>
      </w:r>
      <w:r w:rsidR="00BA3C0F" w:rsidRPr="00BA3C0F">
        <w:rPr>
          <w:rFonts w:ascii="Times New Roman" w:hAnsi="Times New Roman" w:cs="Times New Roman"/>
          <w:color w:val="000000" w:themeColor="text1"/>
          <w:sz w:val="28"/>
          <w:szCs w:val="28"/>
        </w:rPr>
        <w:t>Юрий Яковлевич</w:t>
      </w:r>
      <w:r w:rsidR="00BA3C0F" w:rsidRPr="00BA3C0F">
        <w:rPr>
          <w:rFonts w:ascii="Times New Roman" w:hAnsi="Times New Roman" w:cs="Times New Roman"/>
          <w:color w:val="000000" w:themeColor="text1"/>
          <w:sz w:val="28"/>
          <w:szCs w:val="28"/>
        </w:rPr>
        <w:t>. - Москв</w:t>
      </w:r>
      <w:r w:rsidR="00BA3C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а: Малыш, 1978. - 16 с.: </w:t>
      </w:r>
      <w:r w:rsidR="00BA3C0F" w:rsidRPr="00BA3C0F">
        <w:rPr>
          <w:rFonts w:ascii="Times New Roman" w:hAnsi="Times New Roman" w:cs="Times New Roman"/>
          <w:color w:val="000000" w:themeColor="text1"/>
          <w:sz w:val="28"/>
          <w:szCs w:val="28"/>
        </w:rPr>
        <w:t>ил.</w:t>
      </w:r>
    </w:p>
    <w:p w:rsidR="00BA3C0F" w:rsidRPr="00BA3C0F" w:rsidRDefault="00BA3C0F" w:rsidP="00BA3C0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BA3C0F">
        <w:rPr>
          <w:rFonts w:ascii="Times New Roman" w:hAnsi="Times New Roman" w:cs="Times New Roman"/>
          <w:color w:val="000000" w:themeColor="text1"/>
          <w:sz w:val="28"/>
          <w:szCs w:val="28"/>
        </w:rPr>
        <w:t>истории осады Ленинграда самым трагическим периодом была зима 1941-1942 годов. Вся тяжесть войны легла на плечи не только взрослых, но и детей. Перед вами искренний и волнующий рассказ</w:t>
      </w:r>
      <w:bookmarkStart w:id="0" w:name="_GoBack"/>
      <w:bookmarkEnd w:id="0"/>
      <w:r w:rsidRPr="00BA3C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девочке Тане, переживающей блокаду Ленинграда. Благодаря её дневнику ребята узнают о драматических событиях, происходящих в те нелёгкие времена. О голоде, из-за которого страдает семья девочки, о потере близких и родных. Но всегда существует дружба, которая может связывать людей, живущих в разное время. С такой удивительной дружбой читатели и познакомятся, прочитав этот замечательный рассказ.</w:t>
      </w:r>
    </w:p>
    <w:p w:rsidR="00BA3C0F" w:rsidRPr="00BA3C0F" w:rsidRDefault="00BA3C0F" w:rsidP="00BA3C0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4E45" w:rsidRDefault="00FA4E45" w:rsidP="00FA4E4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4E45" w:rsidRDefault="00FA4E45" w:rsidP="00847300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7300" w:rsidRDefault="00847300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F7E" w:rsidRDefault="00F03F7E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F7E" w:rsidRDefault="00F03F7E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F7E" w:rsidRDefault="00F03F7E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F7E" w:rsidRDefault="00F03F7E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F7E" w:rsidRDefault="00F03F7E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F7E" w:rsidRDefault="00F03F7E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F7E" w:rsidRDefault="00F03F7E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F7E" w:rsidRDefault="00F03F7E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F7E" w:rsidRDefault="00F03F7E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F7E" w:rsidRDefault="00F03F7E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F7E" w:rsidRDefault="00F03F7E" w:rsidP="008473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«Нам о детях блокадного Ленинграда расскажет книга</w:t>
      </w:r>
      <w:r w:rsidRPr="00F03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»: рекомендательный список/ сост. Библиограф II категории РДО Е. С. </w:t>
      </w:r>
      <w:proofErr w:type="gramStart"/>
      <w:r w:rsidRPr="00F03F7E">
        <w:rPr>
          <w:rFonts w:ascii="Times New Roman" w:hAnsi="Times New Roman" w:cs="Times New Roman"/>
          <w:color w:val="000000" w:themeColor="text1"/>
          <w:sz w:val="28"/>
          <w:szCs w:val="28"/>
        </w:rPr>
        <w:t>Бердникова.-</w:t>
      </w:r>
      <w:proofErr w:type="gramEnd"/>
      <w:r w:rsidRPr="00F03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ст. Романовская: МБУК ВР «МЦБ» им. М.В. Наумова, 2022.-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</w:t>
      </w:r>
      <w:r w:rsidRPr="00F03F7E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</w:p>
    <w:sectPr w:rsidR="00F03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1B0"/>
    <w:rsid w:val="00042E99"/>
    <w:rsid w:val="00047E58"/>
    <w:rsid w:val="00093211"/>
    <w:rsid w:val="00242FC4"/>
    <w:rsid w:val="003058B1"/>
    <w:rsid w:val="00407D62"/>
    <w:rsid w:val="004F1D1B"/>
    <w:rsid w:val="00536092"/>
    <w:rsid w:val="005F6A5D"/>
    <w:rsid w:val="007634CB"/>
    <w:rsid w:val="007878B2"/>
    <w:rsid w:val="00847300"/>
    <w:rsid w:val="009A3583"/>
    <w:rsid w:val="00AD20E3"/>
    <w:rsid w:val="00B542F3"/>
    <w:rsid w:val="00BA3C0F"/>
    <w:rsid w:val="00BF68F0"/>
    <w:rsid w:val="00C501B0"/>
    <w:rsid w:val="00D26296"/>
    <w:rsid w:val="00F03F7E"/>
    <w:rsid w:val="00F06006"/>
    <w:rsid w:val="00FA4E45"/>
    <w:rsid w:val="00FE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B591B"/>
  <w15:chartTrackingRefBased/>
  <w15:docId w15:val="{B3FA0321-C7C2-4984-96B8-5F2747D1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E48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cp:lastPrinted>2022-01-22T13:45:00Z</cp:lastPrinted>
  <dcterms:created xsi:type="dcterms:W3CDTF">2022-01-22T08:44:00Z</dcterms:created>
  <dcterms:modified xsi:type="dcterms:W3CDTF">2022-01-22T13:46:00Z</dcterms:modified>
</cp:coreProperties>
</file>