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1223" w:rsidRDefault="00FE1223" w:rsidP="00FE1223">
      <w:pPr>
        <w:jc w:val="center"/>
        <w:rPr>
          <w:rFonts w:ascii="Arial Black" w:hAnsi="Arial Black"/>
          <w:color w:val="C00000"/>
          <w:sz w:val="32"/>
          <w:szCs w:val="32"/>
        </w:rPr>
      </w:pPr>
      <w:r w:rsidRPr="00FE1223">
        <w:rPr>
          <w:rFonts w:ascii="Arial Black" w:hAnsi="Arial Black"/>
          <w:color w:val="C00000"/>
          <w:sz w:val="32"/>
          <w:szCs w:val="32"/>
        </w:rPr>
        <w:t>Потаповский отдел МБУК ВР «МЦБ» им. М.В. Наумова</w:t>
      </w:r>
    </w:p>
    <w:p w:rsidR="00FE1223" w:rsidRPr="00FE1223" w:rsidRDefault="005766A6" w:rsidP="00FE1223">
      <w:pPr>
        <w:jc w:val="center"/>
        <w:rPr>
          <w:rFonts w:ascii="Arial Black" w:hAnsi="Arial Black"/>
          <w:color w:val="C00000"/>
          <w:sz w:val="32"/>
          <w:szCs w:val="32"/>
        </w:rPr>
      </w:pPr>
      <w:r>
        <w:rPr>
          <w:noProof/>
          <w:lang w:eastAsia="ru-RU"/>
        </w:rPr>
        <mc:AlternateContent>
          <mc:Choice Requires="wps">
            <w:drawing>
              <wp:anchor distT="0" distB="0" distL="114300" distR="114300" simplePos="0" relativeHeight="251659264" behindDoc="0" locked="0" layoutInCell="1" allowOverlap="1" wp14:anchorId="70A7DD15" wp14:editId="72D972F3">
                <wp:simplePos x="0" y="0"/>
                <wp:positionH relativeFrom="column">
                  <wp:posOffset>0</wp:posOffset>
                </wp:positionH>
                <wp:positionV relativeFrom="paragraph">
                  <wp:posOffset>0</wp:posOffset>
                </wp:positionV>
                <wp:extent cx="1828800" cy="1828800"/>
                <wp:effectExtent l="0" t="0" r="0" b="0"/>
                <wp:wrapNone/>
                <wp:docPr id="2" name="Надпись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5766A6" w:rsidRDefault="005766A6" w:rsidP="005766A6">
                            <w:pPr>
                              <w:jc w:val="center"/>
                              <w:rPr>
                                <w:rFonts w:ascii="Arial Black" w:hAnsi="Arial Black"/>
                                <w:b/>
                                <w:color w:val="C00000"/>
                                <w:sz w:val="72"/>
                                <w:szCs w:val="72"/>
                                <w14:textOutline w14:w="12700" w14:cap="flat" w14:cmpd="sng" w14:algn="ctr">
                                  <w14:solidFill>
                                    <w14:srgbClr w14:val="C000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5766A6">
                              <w:rPr>
                                <w:rFonts w:ascii="Arial Black" w:hAnsi="Arial Black"/>
                                <w:b/>
                                <w:color w:val="C00000"/>
                                <w:sz w:val="72"/>
                                <w:szCs w:val="72"/>
                                <w14:textOutline w14:w="12700" w14:cap="flat" w14:cmpd="sng" w14:algn="ctr">
                                  <w14:solidFill>
                                    <w14:srgbClr w14:val="C000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Рекомендательный список литературы</w:t>
                            </w:r>
                          </w:p>
                          <w:p w:rsidR="005766A6" w:rsidRPr="005766A6" w:rsidRDefault="005766A6" w:rsidP="005766A6">
                            <w:pPr>
                              <w:jc w:val="center"/>
                              <w:rPr>
                                <w:rFonts w:ascii="Arial Black" w:hAnsi="Arial Black"/>
                                <w:b/>
                                <w:color w:val="C45911" w:themeColor="accent2" w:themeShade="BF"/>
                                <w:sz w:val="72"/>
                                <w:szCs w:val="72"/>
                                <w14:textOutline w14:w="12700" w14:cap="flat" w14:cmpd="sng" w14:algn="ctr">
                                  <w14:solidFill>
                                    <w14:srgbClr w14:val="C00000"/>
                                  </w14:solidFill>
                                  <w14:prstDash w14:val="solid"/>
                                  <w14:round/>
                                </w14:textOutline>
                              </w:rPr>
                            </w:pPr>
                            <w:r w:rsidRPr="005766A6">
                              <w:rPr>
                                <w:rFonts w:ascii="Arial Black" w:hAnsi="Arial Black"/>
                                <w:b/>
                                <w:color w:val="C45911" w:themeColor="accent2" w:themeShade="BF"/>
                                <w:sz w:val="72"/>
                                <w:szCs w:val="72"/>
                                <w14:textOutline w14:w="12700" w14:cap="flat" w14:cmpd="sng" w14:algn="ctr">
                                  <w14:solidFill>
                                    <w14:srgbClr w14:val="C00000"/>
                                  </w14:solidFill>
                                  <w14:prstDash w14:val="solid"/>
                                  <w14:round/>
                                </w14:textOutline>
                              </w:rPr>
                              <w:t>«Слава воину – защитнику»</w:t>
                            </w:r>
                          </w:p>
                          <w:p w:rsidR="005766A6" w:rsidRPr="005766A6" w:rsidRDefault="005766A6" w:rsidP="005766A6">
                            <w:pPr>
                              <w:jc w:val="center"/>
                              <w:rPr>
                                <w:rFonts w:ascii="Arial Black" w:hAnsi="Arial Black"/>
                                <w:b/>
                                <w:color w:val="C00000"/>
                                <w:sz w:val="72"/>
                                <w:szCs w:val="72"/>
                                <w14:textOutline w14:w="12700" w14:cap="flat" w14:cmpd="sng" w14:algn="ctr">
                                  <w14:solidFill>
                                    <w14:srgbClr w14:val="C000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0A7DD15" id="_x0000_t202" coordsize="21600,21600" o:spt="202" path="m,l,21600r21600,l21600,xe">
                <v:stroke joinstyle="miter"/>
                <v:path gradientshapeok="t" o:connecttype="rect"/>
              </v:shapetype>
              <v:shape id="Надпись 2" o:spid="_x0000_s1026" type="#_x0000_t202" style="position:absolute;left:0;text-align:left;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6arNgIAAE0EAAAOAAAAZHJzL2Uyb0RvYy54bWysVE2O0zAU3iNxB8t7mjQqUKKmozKjIqRq&#10;ZqQOmrXrOE2k2M+y3SZlx54rcAcWs2DHFTo34tlJOmVghdg478/v53ufM7toZU32wtgKVEbHo5gS&#10;oTjkldpm9NPd8tWUEuuYylkNSmT0ICy9mL98MWt0KhIooc6FIZhE2bTRGS2d02kUWV4KyewItFDo&#10;LMBI5lA12yg3rMHsso6SOH4TNWBybYALa9F61TnpPOQvCsHdTVFY4UidUezNhdOEc+PPaD5j6dYw&#10;XVa8b4P9QxeSVQqLnlJdMcfIzlR/pJIVN2ChcCMOMoKiqLgIM+A04/jZNOuSaRFmQXCsPsFk/19a&#10;fr2/NaTKM5pQopjEFR2/Hb8fH44/jz8evzx+JYnHqNE2xdC1xmDXvocWdz3YLRr96G1hpP/iUAT9&#10;iPbhhLBoHeH+0jSZTmN0cfQNCuaPnq5rY90HAZJ4IaMGVxiQZfuVdV3oEOKrKVhWdR3WWKvfDJjT&#10;WyLfe9ejl1y7afuBNpAfcB4DHSus5ssKa66YdbfMIA2wT6S2u8GjqKHJKPQSJSWYz3+z+3jcDnop&#10;aZBWGVXIe0rqjwq39m48mXgWBmXy+m2Cijn3bM49aicvAXk7xiekeRB9vKsHsTAg75H/C18TXUxx&#10;rJxRN4iXrqM6vh8uFosQhLzTzK3UWnOf2kPm8bxr75nRPegO93UNA/1Y+gz7LtbftHqxc7iBsBgP&#10;b4dpjzpyNqy2f1/+UZzrIerpLzD/BQAA//8DAFBLAwQUAAYACAAAACEAS4kmzdYAAAAFAQAADwAA&#10;AGRycy9kb3ducmV2LnhtbEyP0U7DMAxF35H4h8hIvLF0FaBSmk5owDMw+ACvMU1p41RNthW+HoOQ&#10;xovlq2tdn1utZj+oPU2xC2xguchAETfBdtwaeHt9vChAxYRscQhMBj4pwqo+PamwtOHAL7TfpFZJ&#10;CMcSDbiUxlLr2DjyGBdhJBbvPUwek8ip1XbCg4T7QedZdq09diwfHI60dtT0m503UGT+qe9v8ufo&#10;L7+WV259Hx7GD2POz+a7W1CJ5nQ8hh98QYdamLZhxzaqwYAUSb9TvLwoRG7/Fl1X+j99/Q0AAP//&#10;AwBQSwECLQAUAAYACAAAACEAtoM4kv4AAADhAQAAEwAAAAAAAAAAAAAAAAAAAAAAW0NvbnRlbnRf&#10;VHlwZXNdLnhtbFBLAQItABQABgAIAAAAIQA4/SH/1gAAAJQBAAALAAAAAAAAAAAAAAAAAC8BAABf&#10;cmVscy8ucmVsc1BLAQItABQABgAIAAAAIQCZp6arNgIAAE0EAAAOAAAAAAAAAAAAAAAAAC4CAABk&#10;cnMvZTJvRG9jLnhtbFBLAQItABQABgAIAAAAIQBLiSbN1gAAAAUBAAAPAAAAAAAAAAAAAAAAAJAE&#10;AABkcnMvZG93bnJldi54bWxQSwUGAAAAAAQABADzAAAAkwUAAAAA&#10;" filled="f" stroked="f">
                <v:textbox style="mso-fit-shape-to-text:t">
                  <w:txbxContent>
                    <w:p w:rsidR="005766A6" w:rsidRDefault="005766A6" w:rsidP="005766A6">
                      <w:pPr>
                        <w:jc w:val="center"/>
                        <w:rPr>
                          <w:rFonts w:ascii="Arial Black" w:hAnsi="Arial Black"/>
                          <w:b/>
                          <w:color w:val="C00000"/>
                          <w:sz w:val="72"/>
                          <w:szCs w:val="72"/>
                          <w14:textOutline w14:w="12700" w14:cap="flat" w14:cmpd="sng" w14:algn="ctr">
                            <w14:solidFill>
                              <w14:srgbClr w14:val="C000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5766A6">
                        <w:rPr>
                          <w:rFonts w:ascii="Arial Black" w:hAnsi="Arial Black"/>
                          <w:b/>
                          <w:color w:val="C00000"/>
                          <w:sz w:val="72"/>
                          <w:szCs w:val="72"/>
                          <w14:textOutline w14:w="12700" w14:cap="flat" w14:cmpd="sng" w14:algn="ctr">
                            <w14:solidFill>
                              <w14:srgbClr w14:val="C000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Рекомендательный список литературы</w:t>
                      </w:r>
                    </w:p>
                    <w:p w:rsidR="005766A6" w:rsidRPr="005766A6" w:rsidRDefault="005766A6" w:rsidP="005766A6">
                      <w:pPr>
                        <w:jc w:val="center"/>
                        <w:rPr>
                          <w:rFonts w:ascii="Arial Black" w:hAnsi="Arial Black"/>
                          <w:b/>
                          <w:color w:val="C45911" w:themeColor="accent2" w:themeShade="BF"/>
                          <w:sz w:val="72"/>
                          <w:szCs w:val="72"/>
                          <w14:textOutline w14:w="12700" w14:cap="flat" w14:cmpd="sng" w14:algn="ctr">
                            <w14:solidFill>
                              <w14:srgbClr w14:val="C00000"/>
                            </w14:solidFill>
                            <w14:prstDash w14:val="solid"/>
                            <w14:round/>
                          </w14:textOutline>
                        </w:rPr>
                      </w:pPr>
                      <w:r w:rsidRPr="005766A6">
                        <w:rPr>
                          <w:rFonts w:ascii="Arial Black" w:hAnsi="Arial Black"/>
                          <w:b/>
                          <w:color w:val="C45911" w:themeColor="accent2" w:themeShade="BF"/>
                          <w:sz w:val="72"/>
                          <w:szCs w:val="72"/>
                          <w14:textOutline w14:w="12700" w14:cap="flat" w14:cmpd="sng" w14:algn="ctr">
                            <w14:solidFill>
                              <w14:srgbClr w14:val="C00000"/>
                            </w14:solidFill>
                            <w14:prstDash w14:val="solid"/>
                            <w14:round/>
                          </w14:textOutline>
                        </w:rPr>
                        <w:t>«Слава воину – защитнику»</w:t>
                      </w:r>
                    </w:p>
                    <w:p w:rsidR="005766A6" w:rsidRPr="005766A6" w:rsidRDefault="005766A6" w:rsidP="005766A6">
                      <w:pPr>
                        <w:jc w:val="center"/>
                        <w:rPr>
                          <w:rFonts w:ascii="Arial Black" w:hAnsi="Arial Black"/>
                          <w:b/>
                          <w:color w:val="C00000"/>
                          <w:sz w:val="72"/>
                          <w:szCs w:val="72"/>
                          <w14:textOutline w14:w="12700" w14:cap="flat" w14:cmpd="sng" w14:algn="ctr">
                            <w14:solidFill>
                              <w14:srgbClr w14:val="C000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txbxContent>
                </v:textbox>
              </v:shape>
            </w:pict>
          </mc:Fallback>
        </mc:AlternateContent>
      </w:r>
    </w:p>
    <w:p w:rsidR="00FE1223" w:rsidRDefault="00FE1223"/>
    <w:p w:rsidR="00FE1223" w:rsidRDefault="00FE1223"/>
    <w:p w:rsidR="00FE1223" w:rsidRDefault="00FE1223"/>
    <w:p w:rsidR="00FE1223" w:rsidRDefault="00FE1223"/>
    <w:p w:rsidR="005766A6" w:rsidRDefault="005766A6"/>
    <w:p w:rsidR="005766A6" w:rsidRDefault="005766A6"/>
    <w:p w:rsidR="005766A6" w:rsidRDefault="005766A6"/>
    <w:p w:rsidR="005766A6" w:rsidRDefault="005766A6"/>
    <w:p w:rsidR="005766A6" w:rsidRDefault="005766A6"/>
    <w:p w:rsidR="0000535B" w:rsidRDefault="00FE1223">
      <w:r w:rsidRPr="00FE1223">
        <w:rPr>
          <w:noProof/>
          <w:lang w:eastAsia="ru-RU"/>
        </w:rPr>
        <w:drawing>
          <wp:inline distT="0" distB="0" distL="0" distR="0">
            <wp:extent cx="6302375" cy="3781425"/>
            <wp:effectExtent l="0" t="0" r="3175" b="9525"/>
            <wp:docPr id="1" name="Рисунок 1" descr="https://zsrf.ru/uploads/items/2311/2785/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srf.ru/uploads/items/2311/2785/origin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02375" cy="3781425"/>
                    </a:xfrm>
                    <a:prstGeom prst="rect">
                      <a:avLst/>
                    </a:prstGeom>
                    <a:noFill/>
                    <a:ln>
                      <a:noFill/>
                    </a:ln>
                  </pic:spPr>
                </pic:pic>
              </a:graphicData>
            </a:graphic>
          </wp:inline>
        </w:drawing>
      </w:r>
    </w:p>
    <w:p w:rsidR="005766A6" w:rsidRPr="005766A6" w:rsidRDefault="005766A6" w:rsidP="005766A6">
      <w:pPr>
        <w:jc w:val="right"/>
        <w:rPr>
          <w:rFonts w:ascii="Arial Black" w:hAnsi="Arial Black"/>
          <w:color w:val="C00000"/>
        </w:rPr>
      </w:pPr>
      <w:r w:rsidRPr="005766A6">
        <w:rPr>
          <w:rFonts w:ascii="Arial Black" w:hAnsi="Arial Black"/>
          <w:color w:val="C00000"/>
        </w:rPr>
        <w:t>Подготовила ведущий библиотекарь</w:t>
      </w:r>
    </w:p>
    <w:p w:rsidR="005766A6" w:rsidRDefault="005766A6" w:rsidP="005766A6">
      <w:pPr>
        <w:jc w:val="right"/>
        <w:rPr>
          <w:rFonts w:ascii="Arial Black" w:hAnsi="Arial Black"/>
          <w:color w:val="C00000"/>
        </w:rPr>
      </w:pPr>
      <w:r w:rsidRPr="005766A6">
        <w:rPr>
          <w:rFonts w:ascii="Arial Black" w:hAnsi="Arial Black"/>
          <w:color w:val="C00000"/>
        </w:rPr>
        <w:t>Донскова С.Д.</w:t>
      </w:r>
    </w:p>
    <w:p w:rsidR="005766A6" w:rsidRDefault="005766A6" w:rsidP="005766A6">
      <w:pPr>
        <w:jc w:val="right"/>
        <w:rPr>
          <w:rFonts w:ascii="Arial Black" w:hAnsi="Arial Black"/>
          <w:color w:val="C00000"/>
        </w:rPr>
      </w:pPr>
    </w:p>
    <w:p w:rsidR="005766A6" w:rsidRDefault="005766A6" w:rsidP="005766A6">
      <w:pPr>
        <w:jc w:val="right"/>
        <w:rPr>
          <w:rFonts w:ascii="Arial Black" w:hAnsi="Arial Black"/>
          <w:color w:val="C00000"/>
        </w:rPr>
      </w:pPr>
    </w:p>
    <w:p w:rsidR="005766A6" w:rsidRPr="005766A6" w:rsidRDefault="005766A6" w:rsidP="005766A6">
      <w:pPr>
        <w:jc w:val="right"/>
        <w:rPr>
          <w:rFonts w:ascii="Arial Black" w:hAnsi="Arial Black"/>
          <w:color w:val="C00000"/>
          <w:sz w:val="28"/>
          <w:szCs w:val="28"/>
        </w:rPr>
      </w:pPr>
    </w:p>
    <w:p w:rsidR="00F06CC7" w:rsidRDefault="00F06CC7" w:rsidP="005766A6">
      <w:pPr>
        <w:jc w:val="center"/>
        <w:rPr>
          <w:rFonts w:ascii="Arial Black" w:hAnsi="Arial Black"/>
          <w:color w:val="C00000"/>
          <w:sz w:val="28"/>
          <w:szCs w:val="28"/>
        </w:rPr>
      </w:pPr>
    </w:p>
    <w:p w:rsidR="00F06CC7" w:rsidRDefault="00F06CC7" w:rsidP="005766A6">
      <w:pPr>
        <w:jc w:val="center"/>
        <w:rPr>
          <w:rFonts w:ascii="Arial Black" w:hAnsi="Arial Black"/>
          <w:color w:val="C00000"/>
          <w:sz w:val="28"/>
          <w:szCs w:val="28"/>
        </w:rPr>
      </w:pPr>
    </w:p>
    <w:p w:rsidR="005766A6" w:rsidRDefault="005766A6" w:rsidP="00F06CC7">
      <w:pPr>
        <w:jc w:val="center"/>
        <w:rPr>
          <w:rFonts w:ascii="Arial Black" w:hAnsi="Arial Black"/>
          <w:color w:val="C00000"/>
          <w:sz w:val="28"/>
          <w:szCs w:val="28"/>
        </w:rPr>
      </w:pPr>
      <w:r w:rsidRPr="005766A6">
        <w:rPr>
          <w:rFonts w:ascii="Arial Black" w:hAnsi="Arial Black"/>
          <w:color w:val="C00000"/>
          <w:sz w:val="28"/>
          <w:szCs w:val="28"/>
        </w:rPr>
        <w:t>Февраль 2023</w:t>
      </w:r>
      <w:bookmarkStart w:id="0" w:name="_GoBack"/>
      <w:bookmarkEnd w:id="0"/>
    </w:p>
    <w:p w:rsidR="005766A6" w:rsidRPr="005766A6" w:rsidRDefault="005766A6" w:rsidP="005766A6">
      <w:pPr>
        <w:jc w:val="both"/>
        <w:rPr>
          <w:rFonts w:ascii="Arial Black" w:hAnsi="Arial Black"/>
          <w:color w:val="C00000"/>
          <w:sz w:val="28"/>
          <w:szCs w:val="28"/>
        </w:rPr>
      </w:pPr>
      <w:r w:rsidRPr="005766A6">
        <w:rPr>
          <w:rFonts w:ascii="Arial Black" w:hAnsi="Arial Black"/>
          <w:color w:val="C00000"/>
          <w:sz w:val="28"/>
          <w:szCs w:val="28"/>
        </w:rPr>
        <w:lastRenderedPageBreak/>
        <w:t xml:space="preserve">23 февраля - </w:t>
      </w:r>
      <w:r w:rsidRPr="005766A6">
        <w:rPr>
          <w:rFonts w:ascii="Arial Black" w:hAnsi="Arial Black"/>
          <w:sz w:val="28"/>
          <w:szCs w:val="28"/>
        </w:rPr>
        <w:t>всенародный праздник многочисленных побед российского оружия на суше и на море, традиций боевого братства. Это праздник мужества и доблести тех, кто с честью выполнил свой воинский долг, кто сегодня находится в рядах Вооружённых Сил нашей страны. Сменялись эпохи, но традиции российского воинства - мужество, героизм, сила духа солдат и офицеров - бережно передаются из поколения в поколение, навсегда стали предметом гордости и гарантией безопасности нашего государства.</w:t>
      </w:r>
    </w:p>
    <w:p w:rsidR="005766A6" w:rsidRDefault="005766A6" w:rsidP="005766A6">
      <w:pPr>
        <w:jc w:val="both"/>
        <w:rPr>
          <w:rFonts w:ascii="Arial Black" w:hAnsi="Arial Black"/>
          <w:sz w:val="28"/>
          <w:szCs w:val="28"/>
        </w:rPr>
      </w:pPr>
      <w:r w:rsidRPr="005766A6">
        <w:rPr>
          <w:rFonts w:ascii="Arial Black" w:hAnsi="Arial Black"/>
          <w:color w:val="C00000"/>
          <w:sz w:val="28"/>
          <w:szCs w:val="28"/>
        </w:rPr>
        <w:t xml:space="preserve">23 февраля - </w:t>
      </w:r>
      <w:r w:rsidRPr="005766A6">
        <w:rPr>
          <w:rFonts w:ascii="Arial Black" w:hAnsi="Arial Black"/>
          <w:sz w:val="28"/>
          <w:szCs w:val="28"/>
        </w:rPr>
        <w:t>знаменательная дата для всех мужчин, кто когда-то имел честь носить погоны и военную форму, и для всех женщин, которые с тревогой и гордостью ожидали возвращения из рядов Вооружённых Сил своих сыновей, братьев, любимых.</w:t>
      </w:r>
    </w:p>
    <w:p w:rsidR="00FF22FD" w:rsidRDefault="000F55C8" w:rsidP="000F55C8">
      <w:pPr>
        <w:jc w:val="both"/>
        <w:rPr>
          <w:rFonts w:ascii="Arial Black" w:hAnsi="Arial Black"/>
          <w:color w:val="000000" w:themeColor="text1"/>
          <w:sz w:val="28"/>
          <w:szCs w:val="28"/>
        </w:rPr>
      </w:pPr>
      <w:r w:rsidRPr="000F55C8">
        <w:rPr>
          <w:rFonts w:ascii="Arial Black" w:hAnsi="Arial Black"/>
          <w:color w:val="C00000"/>
          <w:sz w:val="28"/>
          <w:szCs w:val="28"/>
        </w:rPr>
        <w:t>23 февраля</w:t>
      </w:r>
      <w:r>
        <w:rPr>
          <w:rFonts w:ascii="Arial Black" w:hAnsi="Arial Black"/>
          <w:color w:val="000000" w:themeColor="text1"/>
          <w:sz w:val="28"/>
          <w:szCs w:val="28"/>
        </w:rPr>
        <w:t>,</w:t>
      </w:r>
      <w:r w:rsidRPr="000F55C8">
        <w:rPr>
          <w:rFonts w:ascii="Arial Black" w:hAnsi="Arial Black"/>
          <w:color w:val="000000" w:themeColor="text1"/>
          <w:sz w:val="28"/>
          <w:szCs w:val="28"/>
        </w:rPr>
        <w:t xml:space="preserve"> День защитника Отечества</w:t>
      </w:r>
      <w:r>
        <w:rPr>
          <w:rFonts w:ascii="Arial Black" w:hAnsi="Arial Black"/>
          <w:color w:val="000000" w:themeColor="text1"/>
          <w:sz w:val="28"/>
          <w:szCs w:val="28"/>
        </w:rPr>
        <w:t xml:space="preserve"> -  это дань уважения всем поколениям российских воинов, мужественно защищавших родную </w:t>
      </w:r>
      <w:r w:rsidRPr="000F55C8">
        <w:rPr>
          <w:rFonts w:ascii="Arial Black" w:hAnsi="Arial Black"/>
          <w:color w:val="000000" w:themeColor="text1"/>
          <w:sz w:val="28"/>
          <w:szCs w:val="28"/>
        </w:rPr>
        <w:t>землю</w:t>
      </w:r>
      <w:r>
        <w:rPr>
          <w:rFonts w:ascii="Arial Black" w:hAnsi="Arial Black"/>
          <w:color w:val="000000" w:themeColor="text1"/>
          <w:sz w:val="28"/>
          <w:szCs w:val="28"/>
        </w:rPr>
        <w:t xml:space="preserve"> от </w:t>
      </w:r>
      <w:r w:rsidRPr="000F55C8">
        <w:rPr>
          <w:rFonts w:ascii="Arial Black" w:hAnsi="Arial Black"/>
          <w:color w:val="000000" w:themeColor="text1"/>
          <w:sz w:val="28"/>
          <w:szCs w:val="28"/>
        </w:rPr>
        <w:t>захватчиков.</w:t>
      </w:r>
    </w:p>
    <w:p w:rsidR="00B447AA" w:rsidRDefault="00B447AA" w:rsidP="000F55C8">
      <w:pPr>
        <w:jc w:val="both"/>
        <w:rPr>
          <w:rFonts w:ascii="Arial Black" w:hAnsi="Arial Black"/>
          <w:color w:val="000000" w:themeColor="text1"/>
          <w:sz w:val="28"/>
          <w:szCs w:val="28"/>
        </w:rPr>
      </w:pPr>
      <w:r w:rsidRPr="00B447AA">
        <w:rPr>
          <w:rFonts w:ascii="Arial Black" w:hAnsi="Arial Black"/>
          <w:noProof/>
          <w:color w:val="000000" w:themeColor="text1"/>
          <w:sz w:val="28"/>
          <w:szCs w:val="28"/>
          <w:lang w:eastAsia="ru-RU"/>
        </w:rPr>
        <w:drawing>
          <wp:inline distT="0" distB="0" distL="0" distR="0">
            <wp:extent cx="6299835" cy="3937397"/>
            <wp:effectExtent l="0" t="0" r="5715" b="6350"/>
            <wp:docPr id="4" name="Рисунок 4" descr="https://stihi.ru/pics/2017/10/23/7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ihi.ru/pics/2017/10/23/782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99835" cy="3937397"/>
                    </a:xfrm>
                    <a:prstGeom prst="rect">
                      <a:avLst/>
                    </a:prstGeom>
                    <a:noFill/>
                    <a:ln>
                      <a:noFill/>
                    </a:ln>
                  </pic:spPr>
                </pic:pic>
              </a:graphicData>
            </a:graphic>
          </wp:inline>
        </w:drawing>
      </w:r>
    </w:p>
    <w:p w:rsidR="00FF22FD" w:rsidRDefault="00FF22FD" w:rsidP="005766A6">
      <w:pPr>
        <w:jc w:val="center"/>
        <w:rPr>
          <w:rFonts w:ascii="Arial Black" w:hAnsi="Arial Black"/>
          <w:color w:val="C00000"/>
          <w:sz w:val="28"/>
          <w:szCs w:val="28"/>
        </w:rPr>
      </w:pPr>
    </w:p>
    <w:p w:rsidR="00FF22FD" w:rsidRDefault="00FF22FD" w:rsidP="005766A6">
      <w:pPr>
        <w:jc w:val="center"/>
        <w:rPr>
          <w:rFonts w:ascii="Arial Black" w:hAnsi="Arial Black"/>
          <w:color w:val="C00000"/>
          <w:sz w:val="28"/>
          <w:szCs w:val="28"/>
        </w:rPr>
      </w:pPr>
    </w:p>
    <w:p w:rsidR="00FF22FD" w:rsidRDefault="00FF22FD" w:rsidP="00B447AA">
      <w:pPr>
        <w:rPr>
          <w:rFonts w:ascii="Arial Black" w:hAnsi="Arial Black"/>
          <w:color w:val="C00000"/>
          <w:sz w:val="28"/>
          <w:szCs w:val="28"/>
        </w:rPr>
      </w:pPr>
    </w:p>
    <w:p w:rsidR="005766A6" w:rsidRDefault="005766A6" w:rsidP="005766A6">
      <w:pPr>
        <w:jc w:val="center"/>
        <w:rPr>
          <w:rFonts w:ascii="Arial Black" w:hAnsi="Arial Black"/>
          <w:color w:val="C00000"/>
          <w:sz w:val="28"/>
          <w:szCs w:val="28"/>
        </w:rPr>
      </w:pPr>
      <w:r>
        <w:rPr>
          <w:rFonts w:ascii="Arial Black" w:hAnsi="Arial Black"/>
          <w:color w:val="C00000"/>
          <w:sz w:val="28"/>
          <w:szCs w:val="28"/>
        </w:rPr>
        <w:t>Дорогие друзья!</w:t>
      </w:r>
    </w:p>
    <w:p w:rsidR="005766A6" w:rsidRDefault="005766A6" w:rsidP="005766A6">
      <w:pPr>
        <w:jc w:val="both"/>
        <w:rPr>
          <w:rFonts w:ascii="Arial Black" w:hAnsi="Arial Black"/>
          <w:sz w:val="28"/>
          <w:szCs w:val="28"/>
        </w:rPr>
      </w:pPr>
      <w:r>
        <w:rPr>
          <w:rFonts w:ascii="Arial Black" w:hAnsi="Arial Black"/>
          <w:color w:val="C00000"/>
          <w:sz w:val="28"/>
          <w:szCs w:val="28"/>
        </w:rPr>
        <w:t xml:space="preserve">    </w:t>
      </w:r>
      <w:r w:rsidRPr="005766A6">
        <w:rPr>
          <w:rFonts w:ascii="Arial Black" w:hAnsi="Arial Black"/>
          <w:sz w:val="28"/>
          <w:szCs w:val="28"/>
        </w:rPr>
        <w:t>Предлагаем вашему вниманию подборку книг военной тематики,</w:t>
      </w:r>
      <w:r w:rsidR="00F06CC7" w:rsidRPr="00F06CC7">
        <w:rPr>
          <w:rFonts w:ascii="Arial Black" w:hAnsi="Arial Black"/>
          <w:sz w:val="28"/>
          <w:szCs w:val="28"/>
        </w:rPr>
        <w:t xml:space="preserve"> </w:t>
      </w:r>
      <w:r w:rsidR="00F06CC7">
        <w:rPr>
          <w:rFonts w:ascii="Arial Black" w:hAnsi="Arial Black"/>
          <w:sz w:val="28"/>
          <w:szCs w:val="28"/>
        </w:rPr>
        <w:t xml:space="preserve">посвященную Дню защитника Отечества </w:t>
      </w:r>
      <w:proofErr w:type="gramStart"/>
      <w:r w:rsidR="00F06CC7">
        <w:rPr>
          <w:rFonts w:ascii="Arial Black" w:hAnsi="Arial Black"/>
          <w:sz w:val="28"/>
          <w:szCs w:val="28"/>
        </w:rPr>
        <w:t xml:space="preserve">и </w:t>
      </w:r>
      <w:r w:rsidRPr="005766A6">
        <w:rPr>
          <w:rFonts w:ascii="Arial Black" w:hAnsi="Arial Black"/>
          <w:sz w:val="28"/>
          <w:szCs w:val="28"/>
        </w:rPr>
        <w:t xml:space="preserve"> </w:t>
      </w:r>
      <w:proofErr w:type="spellStart"/>
      <w:r w:rsidR="00F06CC7">
        <w:rPr>
          <w:rFonts w:ascii="Arial Black" w:hAnsi="Arial Black"/>
          <w:sz w:val="28"/>
          <w:szCs w:val="28"/>
        </w:rPr>
        <w:t>предсталенную</w:t>
      </w:r>
      <w:proofErr w:type="spellEnd"/>
      <w:proofErr w:type="gramEnd"/>
      <w:r w:rsidR="00FF22FD">
        <w:rPr>
          <w:rFonts w:ascii="Arial Black" w:hAnsi="Arial Black"/>
          <w:sz w:val="28"/>
          <w:szCs w:val="28"/>
        </w:rPr>
        <w:t xml:space="preserve"> на нашей книжной выставке – памяти «Слава воину – защитнику».</w:t>
      </w:r>
    </w:p>
    <w:p w:rsidR="00DE36E7" w:rsidRDefault="00DE36E7" w:rsidP="005766A6">
      <w:pPr>
        <w:jc w:val="both"/>
        <w:rPr>
          <w:rFonts w:ascii="Arial Black" w:hAnsi="Arial Black"/>
          <w:sz w:val="28"/>
          <w:szCs w:val="28"/>
        </w:rPr>
      </w:pPr>
    </w:p>
    <w:p w:rsidR="00F60076" w:rsidRDefault="00B447AA" w:rsidP="00B447AA">
      <w:pPr>
        <w:jc w:val="both"/>
        <w:rPr>
          <w:rFonts w:ascii="Times New Roman" w:hAnsi="Times New Roman" w:cs="Times New Roman"/>
          <w:sz w:val="28"/>
          <w:szCs w:val="28"/>
        </w:rPr>
      </w:pPr>
      <w:r w:rsidRPr="00B447AA">
        <w:rPr>
          <w:rFonts w:ascii="Times New Roman" w:hAnsi="Times New Roman" w:cs="Times New Roman"/>
          <w:sz w:val="28"/>
          <w:szCs w:val="28"/>
        </w:rPr>
        <w:t xml:space="preserve">   </w:t>
      </w:r>
      <w:r w:rsidRPr="00B447AA">
        <w:rPr>
          <w:rFonts w:ascii="Times New Roman" w:hAnsi="Times New Roman" w:cs="Times New Roman"/>
          <w:b/>
          <w:sz w:val="28"/>
          <w:szCs w:val="28"/>
        </w:rPr>
        <w:t>Бегунова, Алла Игоревна. Путь через века</w:t>
      </w:r>
      <w:r w:rsidRPr="00B447AA">
        <w:rPr>
          <w:rFonts w:ascii="Times New Roman" w:hAnsi="Times New Roman" w:cs="Times New Roman"/>
          <w:sz w:val="28"/>
          <w:szCs w:val="28"/>
        </w:rPr>
        <w:t xml:space="preserve">: фрагменты истории войска российского в очерках, живописи, рис., свидетельствах участников событий и очевидцев / </w:t>
      </w:r>
      <w:r>
        <w:rPr>
          <w:rFonts w:ascii="Times New Roman" w:hAnsi="Times New Roman" w:cs="Times New Roman"/>
          <w:sz w:val="28"/>
          <w:szCs w:val="28"/>
        </w:rPr>
        <w:t>Алла Игоревна Бегунова. – М.</w:t>
      </w:r>
      <w:r w:rsidRPr="00B447AA">
        <w:rPr>
          <w:rFonts w:ascii="Times New Roman" w:hAnsi="Times New Roman" w:cs="Times New Roman"/>
          <w:sz w:val="28"/>
          <w:szCs w:val="28"/>
        </w:rPr>
        <w:t>: Мол. гвардия, 1988. - 302 с. : ил</w:t>
      </w:r>
      <w:r w:rsidRPr="00B447AA">
        <w:rPr>
          <w:rFonts w:ascii="Arial Black" w:hAnsi="Arial Black"/>
          <w:noProof/>
          <w:sz w:val="28"/>
          <w:szCs w:val="28"/>
          <w:lang w:eastAsia="ru-RU"/>
        </w:rPr>
        <w:drawing>
          <wp:anchor distT="0" distB="0" distL="114300" distR="114300" simplePos="0" relativeHeight="251661312" behindDoc="0" locked="0" layoutInCell="1" allowOverlap="1">
            <wp:simplePos x="0" y="0"/>
            <wp:positionH relativeFrom="column">
              <wp:posOffset>3810</wp:posOffset>
            </wp:positionH>
            <wp:positionV relativeFrom="paragraph">
              <wp:posOffset>-1905</wp:posOffset>
            </wp:positionV>
            <wp:extent cx="1463040" cy="2162175"/>
            <wp:effectExtent l="0" t="0" r="3810" b="9525"/>
            <wp:wrapThrough wrapText="bothSides">
              <wp:wrapPolygon edited="0">
                <wp:start x="0" y="0"/>
                <wp:lineTo x="0" y="21505"/>
                <wp:lineTo x="21375" y="21505"/>
                <wp:lineTo x="21375" y="0"/>
                <wp:lineTo x="0" y="0"/>
              </wp:wrapPolygon>
            </wp:wrapThrough>
            <wp:docPr id="5" name="Рисунок 5" descr="https://interra.market/media/product/pic/de664eba-8abd-11ea-8248-0242ac15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nterra.market/media/product/pic/de664eba-8abd-11ea-8248-0242ac1500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6304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w:t>
      </w:r>
    </w:p>
    <w:p w:rsidR="00F60076" w:rsidRDefault="0088129A" w:rsidP="00B447AA">
      <w:pPr>
        <w:jc w:val="both"/>
        <w:rPr>
          <w:rFonts w:ascii="Times New Roman" w:hAnsi="Times New Roman" w:cs="Times New Roman"/>
          <w:sz w:val="28"/>
          <w:szCs w:val="28"/>
        </w:rPr>
      </w:pPr>
      <w:r>
        <w:rPr>
          <w:rFonts w:ascii="Times New Roman" w:hAnsi="Times New Roman" w:cs="Times New Roman"/>
          <w:sz w:val="28"/>
          <w:szCs w:val="28"/>
        </w:rPr>
        <w:t>Книга</w:t>
      </w:r>
      <w:r w:rsidR="00B447AA" w:rsidRPr="00B447AA">
        <w:rPr>
          <w:rFonts w:ascii="Times New Roman" w:hAnsi="Times New Roman" w:cs="Times New Roman"/>
          <w:sz w:val="28"/>
          <w:szCs w:val="28"/>
        </w:rPr>
        <w:t xml:space="preserve"> о героическом прошлом нашего народа, о его славных деяниях в борьбе за Отечество, против иноземных захватчиков и поработителей. В центре повествования - история армии, русских вооруженных сил. Но показана она не только через походы и сражения, но и через поступки, характеры выдающихся полководцев и народных героев.</w:t>
      </w:r>
    </w:p>
    <w:p w:rsidR="0088129A" w:rsidRDefault="0088129A" w:rsidP="00B447AA">
      <w:pPr>
        <w:jc w:val="both"/>
        <w:rPr>
          <w:rFonts w:ascii="Times New Roman" w:hAnsi="Times New Roman" w:cs="Times New Roman"/>
          <w:sz w:val="28"/>
          <w:szCs w:val="28"/>
        </w:rPr>
      </w:pPr>
    </w:p>
    <w:p w:rsidR="00F60076" w:rsidRPr="00B447AA" w:rsidRDefault="00F60076" w:rsidP="00B447AA">
      <w:pPr>
        <w:jc w:val="both"/>
        <w:rPr>
          <w:rFonts w:ascii="Times New Roman" w:hAnsi="Times New Roman" w:cs="Times New Roman"/>
          <w:sz w:val="28"/>
          <w:szCs w:val="28"/>
        </w:rPr>
      </w:pPr>
    </w:p>
    <w:p w:rsidR="0088129A" w:rsidRDefault="00B447AA" w:rsidP="00B447AA">
      <w:pPr>
        <w:jc w:val="both"/>
        <w:rPr>
          <w:rFonts w:ascii="Times New Roman" w:hAnsi="Times New Roman" w:cs="Times New Roman"/>
          <w:b/>
          <w:sz w:val="28"/>
          <w:szCs w:val="28"/>
        </w:rPr>
      </w:pPr>
      <w:r w:rsidRPr="00B447AA">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3810</wp:posOffset>
            </wp:positionH>
            <wp:positionV relativeFrom="paragraph">
              <wp:posOffset>3175</wp:posOffset>
            </wp:positionV>
            <wp:extent cx="1489639" cy="2343150"/>
            <wp:effectExtent l="0" t="0" r="0" b="0"/>
            <wp:wrapThrough wrapText="bothSides">
              <wp:wrapPolygon edited="0">
                <wp:start x="0" y="0"/>
                <wp:lineTo x="0" y="21424"/>
                <wp:lineTo x="21278" y="21424"/>
                <wp:lineTo x="21278" y="0"/>
                <wp:lineTo x="0" y="0"/>
              </wp:wrapPolygon>
            </wp:wrapThrough>
            <wp:docPr id="6" name="Рисунок 6" descr="https://static.insales-cdn.com/images/products/1/3492/540790180/%D0%A1%D0%BA%D0%B0%D0%BD_20220418__60___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insales-cdn.com/images/products/1/3492/540790180/%D0%A1%D0%BA%D0%B0%D0%BD_20220418__60___2_.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9639"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47AA">
        <w:rPr>
          <w:rFonts w:ascii="Times New Roman" w:hAnsi="Times New Roman" w:cs="Times New Roman"/>
          <w:sz w:val="28"/>
          <w:szCs w:val="28"/>
        </w:rPr>
        <w:t xml:space="preserve"> </w:t>
      </w:r>
      <w:r w:rsidRPr="00B447AA">
        <w:rPr>
          <w:rFonts w:ascii="Times New Roman" w:hAnsi="Times New Roman" w:cs="Times New Roman"/>
          <w:b/>
          <w:sz w:val="28"/>
          <w:szCs w:val="28"/>
        </w:rPr>
        <w:t>Никулин Л. «России верные сыны»</w:t>
      </w:r>
    </w:p>
    <w:p w:rsidR="00F60076" w:rsidRDefault="0088129A" w:rsidP="00B447AA">
      <w:pPr>
        <w:jc w:val="both"/>
      </w:pPr>
      <w:r>
        <w:rPr>
          <w:rFonts w:ascii="Times New Roman" w:hAnsi="Times New Roman" w:cs="Times New Roman"/>
          <w:b/>
          <w:sz w:val="28"/>
          <w:szCs w:val="28"/>
        </w:rPr>
        <w:t>/</w:t>
      </w:r>
      <w:r w:rsidR="00B447AA">
        <w:t xml:space="preserve"> </w:t>
      </w:r>
      <w:r w:rsidR="00F60076">
        <w:rPr>
          <w:rFonts w:ascii="Times New Roman" w:hAnsi="Times New Roman" w:cs="Times New Roman"/>
          <w:sz w:val="28"/>
          <w:szCs w:val="28"/>
        </w:rPr>
        <w:t xml:space="preserve">- Исторический роман. – М. РИПОЛ, 1994, - 544с.                                                               </w:t>
      </w:r>
      <w:r w:rsidR="00F60076" w:rsidRPr="00F60076">
        <w:t xml:space="preserve"> </w:t>
      </w:r>
    </w:p>
    <w:p w:rsidR="00B447AA" w:rsidRDefault="00F60076" w:rsidP="00B447AA">
      <w:pPr>
        <w:jc w:val="both"/>
        <w:rPr>
          <w:rFonts w:ascii="Times New Roman" w:hAnsi="Times New Roman" w:cs="Times New Roman"/>
          <w:sz w:val="28"/>
          <w:szCs w:val="28"/>
        </w:rPr>
      </w:pPr>
      <w:r w:rsidRPr="00F60076">
        <w:rPr>
          <w:rFonts w:ascii="Times New Roman" w:hAnsi="Times New Roman" w:cs="Times New Roman"/>
          <w:sz w:val="28"/>
          <w:szCs w:val="28"/>
        </w:rPr>
        <w:t>Отечественная война 1812 года закончилась полным разгромом французской экспедиционной армии, но не поражением Бонапарта. Поэтому император Александр I принял непростое решение об освободительном походе русской армии в Европу. Полтора года доблестные русские полки продолжали свое победоносное шествие, закончившееся парадом</w:t>
      </w:r>
      <w:r>
        <w:rPr>
          <w:rFonts w:ascii="Times New Roman" w:hAnsi="Times New Roman" w:cs="Times New Roman"/>
          <w:sz w:val="28"/>
          <w:szCs w:val="28"/>
        </w:rPr>
        <w:t xml:space="preserve"> </w:t>
      </w:r>
      <w:r w:rsidRPr="00F60076">
        <w:rPr>
          <w:rFonts w:ascii="Times New Roman" w:hAnsi="Times New Roman" w:cs="Times New Roman"/>
          <w:sz w:val="28"/>
          <w:szCs w:val="28"/>
        </w:rPr>
        <w:t>в Париже на площади Звезды перед Триумфальной аркой. Но у блистательной военной победы оказалась и своя оборотная сторона, отразившаяся на дальнейшей истории России… Роман «России верные сыны» - одно из самых значительных произведений известного советского писателя Льва Вениаминовича Никулина. В 1952 году за этот роман ему была при</w:t>
      </w:r>
      <w:r w:rsidR="00AF38D3">
        <w:rPr>
          <w:rFonts w:ascii="Times New Roman" w:hAnsi="Times New Roman" w:cs="Times New Roman"/>
          <w:sz w:val="28"/>
          <w:szCs w:val="28"/>
        </w:rPr>
        <w:t xml:space="preserve">суждена Государственная премия </w:t>
      </w:r>
      <w:r w:rsidRPr="00F60076">
        <w:rPr>
          <w:rFonts w:ascii="Times New Roman" w:hAnsi="Times New Roman" w:cs="Times New Roman"/>
          <w:sz w:val="28"/>
          <w:szCs w:val="28"/>
        </w:rPr>
        <w:t>ССР.</w:t>
      </w:r>
    </w:p>
    <w:p w:rsidR="00AF38D3" w:rsidRDefault="00AF38D3" w:rsidP="00B447AA">
      <w:pPr>
        <w:jc w:val="both"/>
        <w:rPr>
          <w:rFonts w:ascii="Times New Roman" w:hAnsi="Times New Roman" w:cs="Times New Roman"/>
          <w:sz w:val="28"/>
          <w:szCs w:val="28"/>
        </w:rPr>
      </w:pPr>
    </w:p>
    <w:p w:rsidR="00AF38D3" w:rsidRDefault="00AF38D3" w:rsidP="00AF38D3">
      <w:pPr>
        <w:jc w:val="both"/>
        <w:rPr>
          <w:rFonts w:ascii="Times New Roman" w:hAnsi="Times New Roman" w:cs="Times New Roman"/>
          <w:sz w:val="28"/>
          <w:szCs w:val="28"/>
        </w:rPr>
      </w:pPr>
    </w:p>
    <w:p w:rsidR="00AF38D3" w:rsidRDefault="00AF38D3" w:rsidP="00AF38D3">
      <w:pPr>
        <w:jc w:val="both"/>
        <w:rPr>
          <w:rFonts w:ascii="Times New Roman" w:hAnsi="Times New Roman" w:cs="Times New Roman"/>
          <w:sz w:val="28"/>
          <w:szCs w:val="28"/>
        </w:rPr>
      </w:pPr>
    </w:p>
    <w:p w:rsidR="00AF38D3" w:rsidRDefault="00AF38D3" w:rsidP="00AF38D3">
      <w:pPr>
        <w:jc w:val="both"/>
        <w:rPr>
          <w:rFonts w:ascii="Times New Roman" w:hAnsi="Times New Roman" w:cs="Times New Roman"/>
          <w:sz w:val="28"/>
          <w:szCs w:val="28"/>
        </w:rPr>
      </w:pPr>
    </w:p>
    <w:p w:rsidR="00AF38D3" w:rsidRDefault="00AF38D3" w:rsidP="00AF38D3">
      <w:pPr>
        <w:jc w:val="both"/>
        <w:rPr>
          <w:rFonts w:ascii="Times New Roman" w:hAnsi="Times New Roman" w:cs="Times New Roman"/>
          <w:sz w:val="28"/>
          <w:szCs w:val="28"/>
        </w:rPr>
      </w:pPr>
    </w:p>
    <w:p w:rsidR="0088129A" w:rsidRDefault="00AF38D3" w:rsidP="0088129A">
      <w:pPr>
        <w:spacing w:after="0" w:line="240" w:lineRule="auto"/>
        <w:jc w:val="both"/>
        <w:rPr>
          <w:rFonts w:ascii="Times New Roman" w:hAnsi="Times New Roman" w:cs="Times New Roman"/>
          <w:sz w:val="28"/>
          <w:szCs w:val="28"/>
        </w:rPr>
      </w:pPr>
      <w:r w:rsidRPr="00AF38D3">
        <w:rPr>
          <w:rFonts w:ascii="Times New Roman" w:hAnsi="Times New Roman" w:cs="Times New Roman"/>
          <w:b/>
          <w:noProof/>
          <w:sz w:val="28"/>
          <w:szCs w:val="28"/>
          <w:lang w:eastAsia="ru-RU"/>
        </w:rPr>
        <w:drawing>
          <wp:anchor distT="0" distB="0" distL="114300" distR="114300" simplePos="0" relativeHeight="251663360" behindDoc="0" locked="0" layoutInCell="1" allowOverlap="1" wp14:anchorId="033EFB5E" wp14:editId="223DFB40">
            <wp:simplePos x="0" y="0"/>
            <wp:positionH relativeFrom="column">
              <wp:posOffset>3810</wp:posOffset>
            </wp:positionH>
            <wp:positionV relativeFrom="paragraph">
              <wp:posOffset>-7748905</wp:posOffset>
            </wp:positionV>
            <wp:extent cx="1353185" cy="2139950"/>
            <wp:effectExtent l="0" t="0" r="0" b="0"/>
            <wp:wrapThrough wrapText="bothSides">
              <wp:wrapPolygon edited="0">
                <wp:start x="0" y="0"/>
                <wp:lineTo x="0" y="21344"/>
                <wp:lineTo x="21286" y="21344"/>
                <wp:lineTo x="21286"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3185" cy="2139950"/>
                    </a:xfrm>
                    <a:prstGeom prst="rect">
                      <a:avLst/>
                    </a:prstGeom>
                    <a:noFill/>
                  </pic:spPr>
                </pic:pic>
              </a:graphicData>
            </a:graphic>
            <wp14:sizeRelH relativeFrom="page">
              <wp14:pctWidth>0</wp14:pctWidth>
            </wp14:sizeRelH>
            <wp14:sizeRelV relativeFrom="page">
              <wp14:pctHeight>0</wp14:pctHeight>
            </wp14:sizeRelV>
          </wp:anchor>
        </w:drawing>
      </w:r>
      <w:r w:rsidRPr="00AF38D3">
        <w:rPr>
          <w:rFonts w:ascii="Times New Roman" w:hAnsi="Times New Roman" w:cs="Times New Roman"/>
          <w:b/>
          <w:sz w:val="28"/>
          <w:szCs w:val="28"/>
        </w:rPr>
        <w:t>Белогорский Евгений. Во славу Отечества!</w:t>
      </w:r>
      <w:r w:rsidRPr="00AF38D3">
        <w:rPr>
          <w:rFonts w:ascii="Times New Roman" w:hAnsi="Times New Roman" w:cs="Times New Roman"/>
          <w:sz w:val="28"/>
          <w:szCs w:val="28"/>
        </w:rPr>
        <w:t xml:space="preserve"> </w:t>
      </w:r>
    </w:p>
    <w:p w:rsidR="00AF38D3" w:rsidRDefault="0088129A" w:rsidP="0088129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w:t>
      </w:r>
      <w:r w:rsidR="00AF38D3" w:rsidRPr="00AF38D3">
        <w:rPr>
          <w:rFonts w:ascii="Times New Roman" w:hAnsi="Times New Roman" w:cs="Times New Roman"/>
          <w:sz w:val="28"/>
          <w:szCs w:val="28"/>
        </w:rPr>
        <w:t>оман/Е. Белогорский. – М.: АСТ; Издательский дом «Ленинград», 2019. – 352с. – (Военная фантастика).</w:t>
      </w:r>
    </w:p>
    <w:p w:rsidR="0088129A" w:rsidRPr="00AF38D3" w:rsidRDefault="0088129A" w:rsidP="0088129A">
      <w:pPr>
        <w:spacing w:after="0" w:line="240" w:lineRule="auto"/>
        <w:jc w:val="both"/>
        <w:rPr>
          <w:rFonts w:ascii="Times New Roman" w:hAnsi="Times New Roman" w:cs="Times New Roman"/>
          <w:sz w:val="28"/>
          <w:szCs w:val="28"/>
        </w:rPr>
      </w:pPr>
    </w:p>
    <w:p w:rsidR="00F60076" w:rsidRDefault="00AF38D3" w:rsidP="00B447AA">
      <w:pPr>
        <w:jc w:val="both"/>
        <w:rPr>
          <w:rFonts w:ascii="Times New Roman" w:hAnsi="Times New Roman" w:cs="Times New Roman"/>
          <w:sz w:val="28"/>
          <w:szCs w:val="28"/>
        </w:rPr>
      </w:pPr>
      <w:r w:rsidRPr="00AF38D3">
        <w:rPr>
          <w:rFonts w:ascii="Times New Roman" w:hAnsi="Times New Roman" w:cs="Times New Roman"/>
          <w:sz w:val="28"/>
          <w:szCs w:val="28"/>
        </w:rPr>
        <w:t xml:space="preserve">Капитан Покровский мужественный и благородный командир своего батальона. Он командует воинским эшелоном. Благодаря ему бойцы прорываются к столице. Корнилов становится Верховным правителем России. Ему удалось предотвратить разложение армии, высадить десант в </w:t>
      </w:r>
      <w:proofErr w:type="spellStart"/>
      <w:r w:rsidRPr="00AF38D3">
        <w:rPr>
          <w:rFonts w:ascii="Times New Roman" w:hAnsi="Times New Roman" w:cs="Times New Roman"/>
          <w:sz w:val="28"/>
          <w:szCs w:val="28"/>
        </w:rPr>
        <w:t>Моонзунде</w:t>
      </w:r>
      <w:proofErr w:type="spellEnd"/>
      <w:r w:rsidRPr="00AF38D3">
        <w:rPr>
          <w:rFonts w:ascii="Times New Roman" w:hAnsi="Times New Roman" w:cs="Times New Roman"/>
          <w:sz w:val="28"/>
          <w:szCs w:val="28"/>
        </w:rPr>
        <w:t xml:space="preserve">, упрочнить положение на фронте. Но впереди еще ждут попытки отражения фашистских захватчиков в </w:t>
      </w:r>
      <w:proofErr w:type="spellStart"/>
      <w:r w:rsidRPr="00AF38D3">
        <w:rPr>
          <w:rFonts w:ascii="Times New Roman" w:hAnsi="Times New Roman" w:cs="Times New Roman"/>
          <w:sz w:val="28"/>
          <w:szCs w:val="28"/>
        </w:rPr>
        <w:t>Моонзунде</w:t>
      </w:r>
      <w:proofErr w:type="spellEnd"/>
      <w:r w:rsidRPr="00AF38D3">
        <w:rPr>
          <w:rFonts w:ascii="Times New Roman" w:hAnsi="Times New Roman" w:cs="Times New Roman"/>
          <w:sz w:val="28"/>
          <w:szCs w:val="28"/>
        </w:rPr>
        <w:t>.</w:t>
      </w:r>
    </w:p>
    <w:p w:rsidR="001A32BF" w:rsidRDefault="001A32BF" w:rsidP="00B447AA">
      <w:pPr>
        <w:jc w:val="both"/>
        <w:rPr>
          <w:rFonts w:ascii="Times New Roman" w:hAnsi="Times New Roman" w:cs="Times New Roman"/>
          <w:sz w:val="28"/>
          <w:szCs w:val="28"/>
        </w:rPr>
      </w:pPr>
    </w:p>
    <w:p w:rsidR="0088129A" w:rsidRDefault="001C2A4D" w:rsidP="0088129A">
      <w:pPr>
        <w:spacing w:after="0" w:line="240" w:lineRule="auto"/>
        <w:rPr>
          <w:rFonts w:ascii="Times New Roman" w:hAnsi="Times New Roman" w:cs="Times New Roman"/>
          <w:b/>
          <w:sz w:val="28"/>
          <w:szCs w:val="28"/>
        </w:rPr>
      </w:pPr>
      <w:r w:rsidRPr="001C2A4D">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3810</wp:posOffset>
            </wp:positionH>
            <wp:positionV relativeFrom="paragraph">
              <wp:posOffset>1905</wp:posOffset>
            </wp:positionV>
            <wp:extent cx="1399074" cy="2066925"/>
            <wp:effectExtent l="0" t="0" r="0" b="0"/>
            <wp:wrapThrough wrapText="bothSides">
              <wp:wrapPolygon edited="0">
                <wp:start x="0" y="0"/>
                <wp:lineTo x="0" y="21301"/>
                <wp:lineTo x="21178" y="21301"/>
                <wp:lineTo x="21178" y="0"/>
                <wp:lineTo x="0" y="0"/>
              </wp:wrapPolygon>
            </wp:wrapThrough>
            <wp:docPr id="22" name="Рисунок 22" descr="https://mubiblioteka.ru/media/vistavka/granin/knigi/granin_nash%20komb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mubiblioteka.ru/media/vistavka/granin/knigi/granin_nash%20komba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9074"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2A4D">
        <w:t xml:space="preserve"> </w:t>
      </w:r>
      <w:r w:rsidR="0088129A">
        <w:rPr>
          <w:rFonts w:ascii="Times New Roman" w:hAnsi="Times New Roman" w:cs="Times New Roman"/>
          <w:b/>
          <w:sz w:val="28"/>
          <w:szCs w:val="28"/>
        </w:rPr>
        <w:t>Д. Гранин</w:t>
      </w:r>
      <w:r w:rsidRPr="001C2A4D">
        <w:rPr>
          <w:rFonts w:ascii="Times New Roman" w:hAnsi="Times New Roman" w:cs="Times New Roman"/>
          <w:b/>
          <w:sz w:val="28"/>
          <w:szCs w:val="28"/>
        </w:rPr>
        <w:t xml:space="preserve"> Наш комбат</w:t>
      </w:r>
    </w:p>
    <w:p w:rsidR="001C2A4D" w:rsidRDefault="001C2A4D" w:rsidP="0088129A">
      <w:pPr>
        <w:spacing w:after="0" w:line="240" w:lineRule="auto"/>
        <w:rPr>
          <w:rFonts w:ascii="Times New Roman" w:hAnsi="Times New Roman" w:cs="Times New Roman"/>
          <w:sz w:val="28"/>
          <w:szCs w:val="28"/>
        </w:rPr>
      </w:pPr>
      <w:r w:rsidRPr="001C2A4D">
        <w:rPr>
          <w:rFonts w:ascii="Times New Roman" w:hAnsi="Times New Roman" w:cs="Times New Roman"/>
          <w:sz w:val="28"/>
          <w:szCs w:val="28"/>
        </w:rPr>
        <w:t>/Д. Гранин</w:t>
      </w:r>
      <w:r>
        <w:rPr>
          <w:rFonts w:ascii="Times New Roman" w:hAnsi="Times New Roman" w:cs="Times New Roman"/>
          <w:sz w:val="28"/>
          <w:szCs w:val="28"/>
        </w:rPr>
        <w:t xml:space="preserve">. М.: АСТ, 2004. </w:t>
      </w:r>
      <w:r w:rsidR="001A32BF">
        <w:rPr>
          <w:rFonts w:ascii="Times New Roman" w:hAnsi="Times New Roman" w:cs="Times New Roman"/>
          <w:sz w:val="28"/>
          <w:szCs w:val="28"/>
        </w:rPr>
        <w:t>–</w:t>
      </w:r>
      <w:r>
        <w:rPr>
          <w:rFonts w:ascii="Times New Roman" w:hAnsi="Times New Roman" w:cs="Times New Roman"/>
          <w:sz w:val="28"/>
          <w:szCs w:val="28"/>
        </w:rPr>
        <w:t xml:space="preserve"> 445</w:t>
      </w:r>
      <w:r w:rsidR="001A32BF">
        <w:rPr>
          <w:rFonts w:ascii="Times New Roman" w:hAnsi="Times New Roman" w:cs="Times New Roman"/>
          <w:sz w:val="28"/>
          <w:szCs w:val="28"/>
        </w:rPr>
        <w:t>(3)</w:t>
      </w:r>
      <w:r w:rsidR="0088129A">
        <w:rPr>
          <w:rFonts w:ascii="Times New Roman" w:hAnsi="Times New Roman" w:cs="Times New Roman"/>
          <w:sz w:val="28"/>
          <w:szCs w:val="28"/>
        </w:rPr>
        <w:t xml:space="preserve"> </w:t>
      </w:r>
      <w:r w:rsidR="001A32BF">
        <w:rPr>
          <w:rFonts w:ascii="Times New Roman" w:hAnsi="Times New Roman" w:cs="Times New Roman"/>
          <w:sz w:val="28"/>
          <w:szCs w:val="28"/>
        </w:rPr>
        <w:t>с. – (Мировая классика)</w:t>
      </w:r>
    </w:p>
    <w:p w:rsidR="0088129A" w:rsidRPr="001C2A4D" w:rsidRDefault="0088129A" w:rsidP="0088129A">
      <w:pPr>
        <w:spacing w:after="0" w:line="240" w:lineRule="auto"/>
        <w:rPr>
          <w:rFonts w:ascii="Times New Roman" w:hAnsi="Times New Roman" w:cs="Times New Roman"/>
          <w:b/>
          <w:sz w:val="28"/>
          <w:szCs w:val="28"/>
        </w:rPr>
      </w:pPr>
    </w:p>
    <w:p w:rsidR="001C2A4D" w:rsidRDefault="001C2A4D" w:rsidP="001C2A4D">
      <w:pPr>
        <w:rPr>
          <w:rFonts w:ascii="Times New Roman" w:hAnsi="Times New Roman" w:cs="Times New Roman"/>
          <w:sz w:val="28"/>
          <w:szCs w:val="28"/>
        </w:rPr>
      </w:pPr>
      <w:r w:rsidRPr="001C2A4D">
        <w:rPr>
          <w:rFonts w:ascii="Times New Roman" w:hAnsi="Times New Roman" w:cs="Times New Roman"/>
          <w:sz w:val="28"/>
          <w:szCs w:val="28"/>
        </w:rPr>
        <w:t>Через много лет после войны несколько бывших однополчан встречаются на том месте, где зимой 1941 года они отразили атаки гитлеровцев и не пустили их в Ленинград. Осматривая немецкие позиции, бывший комбат понимает, что позиции фашистов в этом месте были далеко не так сильны, как казалось, и их батальон мог бы не просто обороняться, а захватить немецкий «аппендицит», вклиненный в нашу оборону. Сколько людей остались бы живы, знай он тогда про некий овражек, и про то, что у немцев, оказывается, здесь не было железобетонных дотов... Что же делать с этим знанием теперь?</w:t>
      </w:r>
    </w:p>
    <w:p w:rsidR="00CE0C58" w:rsidRDefault="00CE0C58" w:rsidP="001C2A4D">
      <w:pPr>
        <w:rPr>
          <w:rFonts w:ascii="Times New Roman" w:hAnsi="Times New Roman" w:cs="Times New Roman"/>
          <w:sz w:val="28"/>
          <w:szCs w:val="28"/>
        </w:rPr>
      </w:pPr>
    </w:p>
    <w:p w:rsidR="0088129A" w:rsidRDefault="00CE0C58" w:rsidP="0088129A">
      <w:pPr>
        <w:spacing w:after="0" w:line="240" w:lineRule="auto"/>
        <w:jc w:val="both"/>
        <w:rPr>
          <w:rFonts w:ascii="Times New Roman" w:hAnsi="Times New Roman" w:cs="Times New Roman"/>
          <w:b/>
          <w:sz w:val="28"/>
          <w:szCs w:val="28"/>
        </w:rPr>
      </w:pPr>
      <w:r w:rsidRPr="00CE0C58">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3810</wp:posOffset>
            </wp:positionH>
            <wp:positionV relativeFrom="paragraph">
              <wp:posOffset>635</wp:posOffset>
            </wp:positionV>
            <wp:extent cx="1454452" cy="1905000"/>
            <wp:effectExtent l="0" t="0" r="0" b="0"/>
            <wp:wrapThrough wrapText="bothSides">
              <wp:wrapPolygon edited="0">
                <wp:start x="0" y="0"/>
                <wp:lineTo x="0" y="21384"/>
                <wp:lineTo x="21223" y="21384"/>
                <wp:lineTo x="21223" y="0"/>
                <wp:lineTo x="0" y="0"/>
              </wp:wrapPolygon>
            </wp:wrapThrough>
            <wp:docPr id="24" name="Рисунок 24" descr="https://lh3.googleusercontent.com/-lK6jG5aokxw/YSu9jJhxOeI/AAAAAAAAAhU/qilBdmDkh9IsJmth4WZpDp5QxvTKZX5FACNcBGAsYHQ/w1200-h630-p-k-no-nu/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3.googleusercontent.com/-lK6jG5aokxw/YSu9jJhxOeI/AAAAAAAAAhU/qilBdmDkh9IsJmth4WZpDp5QxvTKZX5FACNcBGAsYHQ/w1200-h630-p-k-no-nu/imag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4452"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0C58">
        <w:rPr>
          <w:rFonts w:ascii="Times New Roman" w:hAnsi="Times New Roman" w:cs="Times New Roman"/>
          <w:b/>
          <w:sz w:val="28"/>
          <w:szCs w:val="28"/>
        </w:rPr>
        <w:t>Борис Васильев В списках не значился</w:t>
      </w:r>
    </w:p>
    <w:p w:rsidR="001C2A4D" w:rsidRDefault="00CE0C58" w:rsidP="0088129A">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w:t>
      </w:r>
      <w:r w:rsidRPr="00CE0C58">
        <w:rPr>
          <w:rFonts w:ascii="Times New Roman" w:hAnsi="Times New Roman" w:cs="Times New Roman"/>
          <w:sz w:val="28"/>
          <w:szCs w:val="28"/>
        </w:rPr>
        <w:t>Б. Васильев</w:t>
      </w:r>
      <w:r w:rsidRPr="00CE0C58">
        <w:t xml:space="preserve"> </w:t>
      </w:r>
      <w:r>
        <w:rPr>
          <w:rFonts w:ascii="Times New Roman" w:hAnsi="Times New Roman" w:cs="Times New Roman"/>
          <w:sz w:val="28"/>
          <w:szCs w:val="28"/>
        </w:rPr>
        <w:t>—</w:t>
      </w:r>
      <w:r w:rsidR="0088129A">
        <w:rPr>
          <w:rFonts w:ascii="Times New Roman" w:hAnsi="Times New Roman" w:cs="Times New Roman"/>
          <w:sz w:val="28"/>
          <w:szCs w:val="28"/>
        </w:rPr>
        <w:t xml:space="preserve"> М.: </w:t>
      </w:r>
      <w:proofErr w:type="gramStart"/>
      <w:r w:rsidR="0088129A">
        <w:rPr>
          <w:rFonts w:ascii="Times New Roman" w:hAnsi="Times New Roman" w:cs="Times New Roman"/>
          <w:sz w:val="28"/>
          <w:szCs w:val="28"/>
        </w:rPr>
        <w:t>АСТ</w:t>
      </w:r>
      <w:r>
        <w:rPr>
          <w:rFonts w:ascii="Times New Roman" w:hAnsi="Times New Roman" w:cs="Times New Roman"/>
          <w:sz w:val="28"/>
          <w:szCs w:val="28"/>
        </w:rPr>
        <w:t>,  1974</w:t>
      </w:r>
      <w:proofErr w:type="gramEnd"/>
    </w:p>
    <w:p w:rsidR="0088129A" w:rsidRPr="00CE0C58" w:rsidRDefault="0088129A" w:rsidP="0088129A">
      <w:pPr>
        <w:spacing w:after="0" w:line="240" w:lineRule="auto"/>
        <w:jc w:val="both"/>
        <w:rPr>
          <w:rFonts w:ascii="Times New Roman" w:hAnsi="Times New Roman" w:cs="Times New Roman"/>
          <w:sz w:val="28"/>
          <w:szCs w:val="28"/>
        </w:rPr>
      </w:pPr>
    </w:p>
    <w:p w:rsidR="00CE0C58" w:rsidRDefault="00CE0C58" w:rsidP="00CE0C58">
      <w:pPr>
        <w:jc w:val="both"/>
        <w:rPr>
          <w:rFonts w:ascii="Times New Roman" w:hAnsi="Times New Roman" w:cs="Times New Roman"/>
          <w:sz w:val="28"/>
          <w:szCs w:val="28"/>
        </w:rPr>
      </w:pPr>
      <w:r w:rsidRPr="00CE0C58">
        <w:rPr>
          <w:rFonts w:ascii="Times New Roman" w:hAnsi="Times New Roman" w:cs="Times New Roman"/>
          <w:sz w:val="28"/>
          <w:szCs w:val="28"/>
        </w:rPr>
        <w:t xml:space="preserve">Васильев Борис Львович, оказавшись на фронте совсем молодым парнем, знает о войне не понаслышке. Рассказывая историю главного героя повести "В списках не значился" лейтенанта </w:t>
      </w:r>
      <w:proofErr w:type="spellStart"/>
      <w:r w:rsidRPr="00CE0C58">
        <w:rPr>
          <w:rFonts w:ascii="Times New Roman" w:hAnsi="Times New Roman" w:cs="Times New Roman"/>
          <w:sz w:val="28"/>
          <w:szCs w:val="28"/>
        </w:rPr>
        <w:t>Плужникова</w:t>
      </w:r>
      <w:proofErr w:type="spellEnd"/>
      <w:r w:rsidRPr="00CE0C58">
        <w:rPr>
          <w:rFonts w:ascii="Times New Roman" w:hAnsi="Times New Roman" w:cs="Times New Roman"/>
          <w:sz w:val="28"/>
          <w:szCs w:val="28"/>
        </w:rPr>
        <w:t>, писатель повествует о пути, пройденном им самим и его сверстниками. Это путь формирования личного человеческого и национального достоинства, вынуждающего врага отдавать честь мальчишке, заявляющего: "Я - русский солдат".</w:t>
      </w:r>
    </w:p>
    <w:p w:rsidR="00D5024C" w:rsidRDefault="00D5024C" w:rsidP="00CE0C58">
      <w:pPr>
        <w:jc w:val="both"/>
        <w:rPr>
          <w:rFonts w:ascii="Times New Roman" w:hAnsi="Times New Roman" w:cs="Times New Roman"/>
          <w:sz w:val="28"/>
          <w:szCs w:val="28"/>
        </w:rPr>
      </w:pPr>
    </w:p>
    <w:p w:rsidR="00D5024C" w:rsidRDefault="00D5024C" w:rsidP="00CE0C58">
      <w:pPr>
        <w:jc w:val="both"/>
        <w:rPr>
          <w:rFonts w:ascii="Times New Roman" w:hAnsi="Times New Roman" w:cs="Times New Roman"/>
          <w:sz w:val="28"/>
          <w:szCs w:val="28"/>
        </w:rPr>
      </w:pPr>
    </w:p>
    <w:p w:rsidR="00D5024C" w:rsidRDefault="00D5024C" w:rsidP="00CE0C58">
      <w:pPr>
        <w:jc w:val="both"/>
        <w:rPr>
          <w:rFonts w:ascii="Times New Roman" w:hAnsi="Times New Roman" w:cs="Times New Roman"/>
          <w:sz w:val="28"/>
          <w:szCs w:val="28"/>
        </w:rPr>
      </w:pPr>
    </w:p>
    <w:p w:rsidR="00D5024C" w:rsidRDefault="00D5024C" w:rsidP="00CE0C58">
      <w:pPr>
        <w:jc w:val="both"/>
        <w:rPr>
          <w:rFonts w:ascii="Times New Roman" w:hAnsi="Times New Roman" w:cs="Times New Roman"/>
          <w:sz w:val="28"/>
          <w:szCs w:val="28"/>
        </w:rPr>
      </w:pPr>
    </w:p>
    <w:p w:rsidR="0088129A" w:rsidRDefault="00D5024C" w:rsidP="0088129A">
      <w:pPr>
        <w:spacing w:after="0" w:line="240" w:lineRule="auto"/>
        <w:jc w:val="both"/>
        <w:rPr>
          <w:rFonts w:ascii="Times New Roman" w:hAnsi="Times New Roman" w:cs="Times New Roman"/>
          <w:b/>
          <w:sz w:val="28"/>
          <w:szCs w:val="28"/>
        </w:rPr>
      </w:pPr>
      <w:r w:rsidRPr="00D5024C">
        <w:rPr>
          <w:rFonts w:ascii="Times New Roman" w:hAnsi="Times New Roman" w:cs="Times New Roman"/>
          <w:b/>
          <w:noProof/>
          <w:sz w:val="28"/>
          <w:szCs w:val="28"/>
          <w:lang w:eastAsia="ru-RU"/>
        </w:rPr>
        <w:drawing>
          <wp:anchor distT="0" distB="0" distL="114300" distR="114300" simplePos="0" relativeHeight="251670528" behindDoc="0" locked="0" layoutInCell="1" allowOverlap="1">
            <wp:simplePos x="0" y="0"/>
            <wp:positionH relativeFrom="column">
              <wp:posOffset>3810</wp:posOffset>
            </wp:positionH>
            <wp:positionV relativeFrom="paragraph">
              <wp:posOffset>1905</wp:posOffset>
            </wp:positionV>
            <wp:extent cx="1469390" cy="2305050"/>
            <wp:effectExtent l="0" t="0" r="0" b="0"/>
            <wp:wrapThrough wrapText="bothSides">
              <wp:wrapPolygon edited="0">
                <wp:start x="0" y="0"/>
                <wp:lineTo x="0" y="21421"/>
                <wp:lineTo x="21283" y="21421"/>
                <wp:lineTo x="21283" y="0"/>
                <wp:lineTo x="0" y="0"/>
              </wp:wrapPolygon>
            </wp:wrapThrough>
            <wp:docPr id="25" name="Рисунок 25" descr="http://static.ozone.ru/multimedia/books_covers/100852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tatic.ozone.ru/multimedia/books_covers/100852035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9390"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54803">
        <w:rPr>
          <w:rFonts w:ascii="Times New Roman" w:hAnsi="Times New Roman" w:cs="Times New Roman"/>
          <w:b/>
          <w:sz w:val="28"/>
          <w:szCs w:val="28"/>
        </w:rPr>
        <w:t>Гранин Д.</w:t>
      </w:r>
      <w:r w:rsidRPr="00D5024C">
        <w:rPr>
          <w:rFonts w:ascii="Times New Roman" w:hAnsi="Times New Roman" w:cs="Times New Roman"/>
          <w:b/>
          <w:sz w:val="28"/>
          <w:szCs w:val="28"/>
        </w:rPr>
        <w:t xml:space="preserve"> Мой лейтенант </w:t>
      </w:r>
    </w:p>
    <w:p w:rsidR="00D5024C" w:rsidRDefault="0088129A" w:rsidP="0088129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5024C" w:rsidRPr="0088129A">
        <w:rPr>
          <w:rFonts w:ascii="Times New Roman" w:hAnsi="Times New Roman" w:cs="Times New Roman"/>
          <w:sz w:val="28"/>
          <w:szCs w:val="28"/>
        </w:rPr>
        <w:t xml:space="preserve">Д. Гранин. – М.: </w:t>
      </w:r>
      <w:proofErr w:type="spellStart"/>
      <w:r w:rsidR="00D5024C" w:rsidRPr="0088129A">
        <w:rPr>
          <w:rFonts w:ascii="Times New Roman" w:hAnsi="Times New Roman" w:cs="Times New Roman"/>
          <w:sz w:val="28"/>
          <w:szCs w:val="28"/>
        </w:rPr>
        <w:t>Эксмо</w:t>
      </w:r>
      <w:proofErr w:type="spellEnd"/>
      <w:r w:rsidR="00D5024C" w:rsidRPr="0088129A">
        <w:rPr>
          <w:rFonts w:ascii="Times New Roman" w:hAnsi="Times New Roman" w:cs="Times New Roman"/>
          <w:sz w:val="28"/>
          <w:szCs w:val="28"/>
        </w:rPr>
        <w:t>, 2014. – 640с. – (Русская классика)</w:t>
      </w:r>
    </w:p>
    <w:p w:rsidR="0088129A" w:rsidRPr="0088129A" w:rsidRDefault="0088129A" w:rsidP="0088129A">
      <w:pPr>
        <w:spacing w:after="0" w:line="240" w:lineRule="auto"/>
        <w:jc w:val="both"/>
        <w:rPr>
          <w:rFonts w:ascii="Times New Roman" w:hAnsi="Times New Roman" w:cs="Times New Roman"/>
          <w:sz w:val="28"/>
          <w:szCs w:val="28"/>
        </w:rPr>
      </w:pPr>
    </w:p>
    <w:p w:rsidR="00CE0C58" w:rsidRDefault="00CE0C58" w:rsidP="00CE0C58">
      <w:pPr>
        <w:jc w:val="both"/>
        <w:rPr>
          <w:rFonts w:ascii="Times New Roman" w:hAnsi="Times New Roman" w:cs="Times New Roman"/>
          <w:sz w:val="28"/>
          <w:szCs w:val="28"/>
        </w:rPr>
      </w:pPr>
      <w:r w:rsidRPr="00CE0C58">
        <w:rPr>
          <w:rFonts w:ascii="Times New Roman" w:hAnsi="Times New Roman" w:cs="Times New Roman"/>
          <w:sz w:val="28"/>
          <w:szCs w:val="28"/>
        </w:rPr>
        <w:t>Роман Даниила Гранина "Мой лейтенант" — одно из поздних произведений замечательного петербургского писателя, принесшее ему в 2012 году премию "Большая книга". По признанию прозаика, он долго не хотел писать о войне, но эта тема заявила о себе — два с половиной года обороны Ленинграда, все 900 блокадных дней. Война глазами молодого лейтенанта, тяжелейший окопный быт и трагическая правда военных будней.</w:t>
      </w:r>
    </w:p>
    <w:p w:rsidR="00DE36E7" w:rsidRDefault="00DE36E7" w:rsidP="00CE0C58">
      <w:pPr>
        <w:jc w:val="both"/>
        <w:rPr>
          <w:rFonts w:ascii="Times New Roman" w:hAnsi="Times New Roman" w:cs="Times New Roman"/>
          <w:sz w:val="28"/>
          <w:szCs w:val="28"/>
        </w:rPr>
      </w:pPr>
    </w:p>
    <w:p w:rsidR="0088129A" w:rsidRDefault="00D5024C" w:rsidP="0088129A">
      <w:pPr>
        <w:spacing w:after="0" w:line="240" w:lineRule="auto"/>
        <w:jc w:val="both"/>
        <w:rPr>
          <w:rFonts w:ascii="Times New Roman" w:hAnsi="Times New Roman" w:cs="Times New Roman"/>
          <w:b/>
          <w:sz w:val="28"/>
          <w:szCs w:val="28"/>
        </w:rPr>
      </w:pPr>
      <w:r w:rsidRPr="00D5024C">
        <w:rPr>
          <w:rFonts w:ascii="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column">
              <wp:posOffset>3810</wp:posOffset>
            </wp:positionH>
            <wp:positionV relativeFrom="paragraph">
              <wp:posOffset>1905</wp:posOffset>
            </wp:positionV>
            <wp:extent cx="1474654" cy="2447925"/>
            <wp:effectExtent l="0" t="0" r="0" b="0"/>
            <wp:wrapThrough wrapText="bothSides">
              <wp:wrapPolygon edited="0">
                <wp:start x="0" y="0"/>
                <wp:lineTo x="0" y="21348"/>
                <wp:lineTo x="21209" y="21348"/>
                <wp:lineTo x="21209" y="0"/>
                <wp:lineTo x="0" y="0"/>
              </wp:wrapPolygon>
            </wp:wrapThrough>
            <wp:docPr id="27" name="Рисунок 27" descr="C:\Users\User\Desktop\Radij_Pogodin__Zhivi_solda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Desktop\Radij_Pogodin__Zhivi_soldat.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4654"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024C">
        <w:t xml:space="preserve"> </w:t>
      </w:r>
      <w:r w:rsidR="00DE36E7" w:rsidRPr="00DE36E7">
        <w:rPr>
          <w:rFonts w:ascii="Times New Roman" w:hAnsi="Times New Roman" w:cs="Times New Roman"/>
          <w:b/>
          <w:sz w:val="28"/>
          <w:szCs w:val="28"/>
        </w:rPr>
        <w:t>Радий Погодин Живи, солдат!</w:t>
      </w:r>
    </w:p>
    <w:p w:rsidR="00D5024C" w:rsidRDefault="00DE36E7" w:rsidP="0088129A">
      <w:pPr>
        <w:spacing w:after="0" w:line="240" w:lineRule="auto"/>
        <w:jc w:val="both"/>
        <w:rPr>
          <w:rFonts w:ascii="Times New Roman" w:hAnsi="Times New Roman" w:cs="Times New Roman"/>
          <w:sz w:val="28"/>
          <w:szCs w:val="28"/>
        </w:rPr>
      </w:pPr>
      <w:r w:rsidRPr="0088129A">
        <w:rPr>
          <w:rFonts w:ascii="Times New Roman" w:hAnsi="Times New Roman" w:cs="Times New Roman"/>
          <w:sz w:val="28"/>
          <w:szCs w:val="28"/>
        </w:rPr>
        <w:t>/Повести. – Л.: Сов. Писатель, 1985 – 416с.</w:t>
      </w:r>
    </w:p>
    <w:p w:rsidR="0088129A" w:rsidRPr="0088129A" w:rsidRDefault="0088129A" w:rsidP="0088129A">
      <w:pPr>
        <w:spacing w:after="0" w:line="240" w:lineRule="auto"/>
        <w:jc w:val="both"/>
        <w:rPr>
          <w:rFonts w:ascii="Times New Roman" w:hAnsi="Times New Roman" w:cs="Times New Roman"/>
          <w:sz w:val="28"/>
          <w:szCs w:val="28"/>
        </w:rPr>
      </w:pPr>
    </w:p>
    <w:p w:rsidR="00D5024C" w:rsidRDefault="00D5024C" w:rsidP="00CE0C58">
      <w:pPr>
        <w:jc w:val="both"/>
        <w:rPr>
          <w:rFonts w:ascii="Times New Roman" w:hAnsi="Times New Roman" w:cs="Times New Roman"/>
          <w:sz w:val="28"/>
          <w:szCs w:val="28"/>
        </w:rPr>
      </w:pPr>
      <w:r w:rsidRPr="00D5024C">
        <w:rPr>
          <w:rFonts w:ascii="Times New Roman" w:hAnsi="Times New Roman" w:cs="Times New Roman"/>
          <w:sz w:val="28"/>
          <w:szCs w:val="28"/>
        </w:rPr>
        <w:t xml:space="preserve">Альке шестнадцать. На фронт ушли его учителя, знакомые, даже тренер - молодая и красивая девушка-гимнастка. Значит, и ему на фронте самое место. И он, раздобыв на рынке форму не по размеру, тайком пробирается в военный эшелон. Страха перед войной Алька уже не испытывает, ведь он из блокадного Ленинграда и там навидался всякого. Он боится, что его не пустят воевать. </w:t>
      </w:r>
    </w:p>
    <w:p w:rsidR="00DE36E7" w:rsidRPr="00CE0C58" w:rsidRDefault="00DE36E7" w:rsidP="00CE0C58">
      <w:pPr>
        <w:jc w:val="both"/>
        <w:rPr>
          <w:rFonts w:ascii="Times New Roman" w:hAnsi="Times New Roman" w:cs="Times New Roman"/>
          <w:sz w:val="28"/>
          <w:szCs w:val="28"/>
        </w:rPr>
      </w:pPr>
    </w:p>
    <w:p w:rsidR="00CE0C58" w:rsidRDefault="00CE0C58" w:rsidP="00B447AA">
      <w:pPr>
        <w:jc w:val="both"/>
        <w:rPr>
          <w:rFonts w:ascii="Times New Roman" w:hAnsi="Times New Roman" w:cs="Times New Roman"/>
          <w:sz w:val="28"/>
          <w:szCs w:val="28"/>
        </w:rPr>
      </w:pPr>
    </w:p>
    <w:p w:rsidR="0088129A" w:rsidRDefault="00AF38D3" w:rsidP="0088129A">
      <w:pPr>
        <w:spacing w:after="0" w:line="240" w:lineRule="auto"/>
        <w:jc w:val="both"/>
        <w:rPr>
          <w:rFonts w:ascii="Times New Roman" w:hAnsi="Times New Roman" w:cs="Times New Roman"/>
          <w:sz w:val="28"/>
          <w:szCs w:val="28"/>
        </w:rPr>
      </w:pPr>
      <w:r w:rsidRPr="00AF38D3">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3810</wp:posOffset>
            </wp:positionH>
            <wp:positionV relativeFrom="paragraph">
              <wp:posOffset>1905</wp:posOffset>
            </wp:positionV>
            <wp:extent cx="1409700" cy="2213711"/>
            <wp:effectExtent l="0" t="0" r="0" b="0"/>
            <wp:wrapThrough wrapText="bothSides">
              <wp:wrapPolygon edited="0">
                <wp:start x="0" y="0"/>
                <wp:lineTo x="0" y="21377"/>
                <wp:lineTo x="21308" y="21377"/>
                <wp:lineTo x="21308" y="0"/>
                <wp:lineTo x="0" y="0"/>
              </wp:wrapPolygon>
            </wp:wrapThrough>
            <wp:docPr id="10" name="Рисунок 10" descr="Олег Таругин Товарищи офицеры. Смерть Гудериа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лег Таругин Товарищи офицеры. Смерть Гудериану!"/>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9700" cy="22137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38D3">
        <w:t xml:space="preserve"> </w:t>
      </w:r>
      <w:proofErr w:type="spellStart"/>
      <w:r w:rsidRPr="00EE4704">
        <w:rPr>
          <w:rFonts w:ascii="Times New Roman" w:hAnsi="Times New Roman" w:cs="Times New Roman"/>
          <w:b/>
          <w:sz w:val="28"/>
          <w:szCs w:val="28"/>
        </w:rPr>
        <w:t>Таругин</w:t>
      </w:r>
      <w:proofErr w:type="spellEnd"/>
      <w:r w:rsidRPr="00EE4704">
        <w:rPr>
          <w:rFonts w:ascii="Times New Roman" w:hAnsi="Times New Roman" w:cs="Times New Roman"/>
          <w:b/>
          <w:sz w:val="28"/>
          <w:szCs w:val="28"/>
        </w:rPr>
        <w:t>, О.В.</w:t>
      </w:r>
      <w:r w:rsidRPr="00EE4704">
        <w:rPr>
          <w:b/>
        </w:rPr>
        <w:t xml:space="preserve"> </w:t>
      </w:r>
      <w:r w:rsidR="00EE4704" w:rsidRPr="00EE4704">
        <w:rPr>
          <w:rFonts w:ascii="Times New Roman" w:hAnsi="Times New Roman" w:cs="Times New Roman"/>
          <w:b/>
          <w:sz w:val="28"/>
          <w:szCs w:val="28"/>
        </w:rPr>
        <w:t>Товарищи офицеры. Смерть Гудериану</w:t>
      </w:r>
      <w:r w:rsidR="00EE4704">
        <w:rPr>
          <w:rFonts w:ascii="Times New Roman" w:hAnsi="Times New Roman" w:cs="Times New Roman"/>
          <w:sz w:val="28"/>
          <w:szCs w:val="28"/>
        </w:rPr>
        <w:t>!</w:t>
      </w:r>
    </w:p>
    <w:p w:rsidR="0088129A" w:rsidRDefault="0088129A" w:rsidP="0088129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E4704">
        <w:rPr>
          <w:rFonts w:ascii="Times New Roman" w:hAnsi="Times New Roman" w:cs="Times New Roman"/>
          <w:sz w:val="28"/>
          <w:szCs w:val="28"/>
        </w:rPr>
        <w:t xml:space="preserve">О. </w:t>
      </w:r>
      <w:proofErr w:type="spellStart"/>
      <w:r w:rsidR="00EE4704">
        <w:rPr>
          <w:rFonts w:ascii="Times New Roman" w:hAnsi="Times New Roman" w:cs="Times New Roman"/>
          <w:sz w:val="28"/>
          <w:szCs w:val="28"/>
        </w:rPr>
        <w:t>Таругин</w:t>
      </w:r>
      <w:proofErr w:type="spellEnd"/>
      <w:r w:rsidR="00EE4704">
        <w:rPr>
          <w:rFonts w:ascii="Times New Roman" w:hAnsi="Times New Roman" w:cs="Times New Roman"/>
          <w:sz w:val="28"/>
          <w:szCs w:val="28"/>
        </w:rPr>
        <w:t xml:space="preserve">. – М.: Яуза: </w:t>
      </w:r>
      <w:proofErr w:type="spellStart"/>
      <w:r w:rsidR="00EE4704">
        <w:rPr>
          <w:rFonts w:ascii="Times New Roman" w:hAnsi="Times New Roman" w:cs="Times New Roman"/>
          <w:sz w:val="28"/>
          <w:szCs w:val="28"/>
        </w:rPr>
        <w:t>Эксмо</w:t>
      </w:r>
      <w:proofErr w:type="spellEnd"/>
      <w:r w:rsidR="00EE4704">
        <w:rPr>
          <w:rFonts w:ascii="Times New Roman" w:hAnsi="Times New Roman" w:cs="Times New Roman"/>
          <w:sz w:val="28"/>
          <w:szCs w:val="28"/>
        </w:rPr>
        <w:t>, 2015. – 288с. – (Военно-историческая фантастика).</w:t>
      </w:r>
    </w:p>
    <w:p w:rsidR="0088129A" w:rsidRDefault="0088129A" w:rsidP="0088129A">
      <w:pPr>
        <w:spacing w:after="0" w:line="240" w:lineRule="auto"/>
        <w:jc w:val="both"/>
        <w:rPr>
          <w:rFonts w:ascii="Times New Roman" w:hAnsi="Times New Roman" w:cs="Times New Roman"/>
          <w:sz w:val="28"/>
          <w:szCs w:val="28"/>
        </w:rPr>
      </w:pPr>
    </w:p>
    <w:p w:rsidR="00EE4704" w:rsidRDefault="00AF38D3" w:rsidP="00B447AA">
      <w:pPr>
        <w:jc w:val="both"/>
        <w:rPr>
          <w:rFonts w:ascii="Times New Roman" w:hAnsi="Times New Roman" w:cs="Times New Roman"/>
          <w:sz w:val="28"/>
          <w:szCs w:val="28"/>
        </w:rPr>
      </w:pPr>
      <w:r w:rsidRPr="00AF38D3">
        <w:rPr>
          <w:rFonts w:ascii="Times New Roman" w:hAnsi="Times New Roman" w:cs="Times New Roman"/>
          <w:sz w:val="28"/>
          <w:szCs w:val="28"/>
        </w:rPr>
        <w:t>Самый необычный «</w:t>
      </w:r>
      <w:proofErr w:type="spellStart"/>
      <w:r w:rsidRPr="00AF38D3">
        <w:rPr>
          <w:rFonts w:ascii="Times New Roman" w:hAnsi="Times New Roman" w:cs="Times New Roman"/>
          <w:sz w:val="28"/>
          <w:szCs w:val="28"/>
        </w:rPr>
        <w:t>попаданец</w:t>
      </w:r>
      <w:proofErr w:type="spellEnd"/>
      <w:r w:rsidRPr="00AF38D3">
        <w:rPr>
          <w:rFonts w:ascii="Times New Roman" w:hAnsi="Times New Roman" w:cs="Times New Roman"/>
          <w:sz w:val="28"/>
          <w:szCs w:val="28"/>
        </w:rPr>
        <w:t xml:space="preserve">» на Великую Отечественную! Георгиевский кавалер становится Героем Советского Союза. Белый офицер поднимает красноармейцев в атаку «За Родину! За Сталина!». Еще вчера он дрался против «комиссаров» в охваченном Гражданской войной Крыму, а сегодня принимает бой против еще более страшного врага – гитлеровского Вермахта и войск СС. Перенесенный в 1941 год, готов ли поручик </w:t>
      </w:r>
      <w:proofErr w:type="spellStart"/>
      <w:r w:rsidRPr="00AF38D3">
        <w:rPr>
          <w:rFonts w:ascii="Times New Roman" w:hAnsi="Times New Roman" w:cs="Times New Roman"/>
          <w:sz w:val="28"/>
          <w:szCs w:val="28"/>
        </w:rPr>
        <w:t>Дроздовского</w:t>
      </w:r>
      <w:proofErr w:type="spellEnd"/>
      <w:r w:rsidRPr="00AF38D3">
        <w:rPr>
          <w:rFonts w:ascii="Times New Roman" w:hAnsi="Times New Roman" w:cs="Times New Roman"/>
          <w:sz w:val="28"/>
          <w:szCs w:val="28"/>
        </w:rPr>
        <w:t xml:space="preserve"> полка жертвовать жизнью за ненавистный СССР? </w:t>
      </w:r>
    </w:p>
    <w:p w:rsidR="00AF38D3" w:rsidRDefault="00AF38D3" w:rsidP="00B447AA">
      <w:pPr>
        <w:jc w:val="both"/>
        <w:rPr>
          <w:rFonts w:ascii="Times New Roman" w:hAnsi="Times New Roman" w:cs="Times New Roman"/>
          <w:sz w:val="28"/>
          <w:szCs w:val="28"/>
        </w:rPr>
      </w:pPr>
    </w:p>
    <w:p w:rsidR="00FF22FD" w:rsidRPr="00F60076" w:rsidRDefault="00F60076" w:rsidP="00F60076">
      <w:pPr>
        <w:jc w:val="both"/>
        <w:rPr>
          <w:rFonts w:ascii="Arial Black" w:hAnsi="Arial Black"/>
          <w:sz w:val="28"/>
          <w:szCs w:val="28"/>
        </w:rPr>
      </w:pPr>
      <w:r w:rsidRPr="00FF22FD">
        <w:rPr>
          <w:rFonts w:ascii="Times New Roman" w:hAnsi="Times New Roman" w:cs="Times New Roman"/>
          <w:b/>
          <w:noProof/>
          <w:color w:val="000000" w:themeColor="text1"/>
          <w:sz w:val="28"/>
          <w:szCs w:val="28"/>
          <w:lang w:eastAsia="ru-RU"/>
        </w:rPr>
        <w:drawing>
          <wp:anchor distT="0" distB="0" distL="114300" distR="114300" simplePos="0" relativeHeight="251660288" behindDoc="0" locked="0" layoutInCell="1" allowOverlap="1" wp14:anchorId="7357800C" wp14:editId="7ED8387A">
            <wp:simplePos x="0" y="0"/>
            <wp:positionH relativeFrom="column">
              <wp:posOffset>-72390</wp:posOffset>
            </wp:positionH>
            <wp:positionV relativeFrom="paragraph">
              <wp:posOffset>49530</wp:posOffset>
            </wp:positionV>
            <wp:extent cx="1438275" cy="2024380"/>
            <wp:effectExtent l="0" t="0" r="0" b="0"/>
            <wp:wrapThrough wrapText="bothSides">
              <wp:wrapPolygon edited="0">
                <wp:start x="0" y="0"/>
                <wp:lineTo x="0" y="21343"/>
                <wp:lineTo x="21171" y="21343"/>
                <wp:lineTo x="21171" y="0"/>
                <wp:lineTo x="0" y="0"/>
              </wp:wrapPolygon>
            </wp:wrapThrough>
            <wp:docPr id="3" name="Рисунок 3" descr="https://lib.kstu.kz/wp-content/uploads/2017/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ib.kstu.kz/wp-content/uploads/2017/02/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8275" cy="2024380"/>
                    </a:xfrm>
                    <a:prstGeom prst="rect">
                      <a:avLst/>
                    </a:prstGeom>
                    <a:noFill/>
                    <a:ln>
                      <a:noFill/>
                    </a:ln>
                  </pic:spPr>
                </pic:pic>
              </a:graphicData>
            </a:graphic>
            <wp14:sizeRelH relativeFrom="page">
              <wp14:pctWidth>0</wp14:pctWidth>
            </wp14:sizeRelH>
            <wp14:sizeRelV relativeFrom="page">
              <wp14:pctHeight>0</wp14:pctHeight>
            </wp14:sizeRelV>
          </wp:anchor>
        </w:drawing>
      </w:r>
      <w:r w:rsidR="00FF22FD" w:rsidRPr="00FF22FD">
        <w:rPr>
          <w:rFonts w:ascii="Times New Roman" w:hAnsi="Times New Roman" w:cs="Times New Roman"/>
          <w:b/>
          <w:color w:val="000000" w:themeColor="text1"/>
          <w:sz w:val="28"/>
          <w:szCs w:val="28"/>
        </w:rPr>
        <w:t>Афганистан болит в моей душе…:</w:t>
      </w:r>
      <w:r w:rsidR="00FF22FD" w:rsidRPr="00FF22FD">
        <w:rPr>
          <w:rFonts w:ascii="Times New Roman" w:hAnsi="Times New Roman" w:cs="Times New Roman"/>
          <w:color w:val="000000" w:themeColor="text1"/>
          <w:sz w:val="28"/>
          <w:szCs w:val="28"/>
        </w:rPr>
        <w:t xml:space="preserve"> воспоминания, дневники советских воинов,</w:t>
      </w:r>
      <w:r w:rsidR="00FF22FD">
        <w:rPr>
          <w:rFonts w:ascii="Times New Roman" w:hAnsi="Times New Roman" w:cs="Times New Roman"/>
          <w:color w:val="000000" w:themeColor="text1"/>
          <w:sz w:val="28"/>
          <w:szCs w:val="28"/>
        </w:rPr>
        <w:t xml:space="preserve"> </w:t>
      </w:r>
      <w:r w:rsidR="00FF22FD" w:rsidRPr="00FF22FD">
        <w:rPr>
          <w:rFonts w:ascii="Times New Roman" w:hAnsi="Times New Roman" w:cs="Times New Roman"/>
          <w:color w:val="000000" w:themeColor="text1"/>
          <w:sz w:val="28"/>
          <w:szCs w:val="28"/>
        </w:rPr>
        <w:t>выполнявших интернациональный долг в Афган</w:t>
      </w:r>
      <w:r w:rsidR="00FF22FD">
        <w:rPr>
          <w:rFonts w:ascii="Times New Roman" w:hAnsi="Times New Roman" w:cs="Times New Roman"/>
          <w:color w:val="000000" w:themeColor="text1"/>
          <w:sz w:val="28"/>
          <w:szCs w:val="28"/>
        </w:rPr>
        <w:t xml:space="preserve">истане [Текст] / лит. Запись П. </w:t>
      </w:r>
      <w:r w:rsidR="00FF22FD" w:rsidRPr="00FF22FD">
        <w:rPr>
          <w:rFonts w:ascii="Times New Roman" w:hAnsi="Times New Roman" w:cs="Times New Roman"/>
          <w:color w:val="000000" w:themeColor="text1"/>
          <w:sz w:val="28"/>
          <w:szCs w:val="28"/>
        </w:rPr>
        <w:t>Ткаченко; предисл. Ю. Теплова. – М.: Мол. гвардия, 1990 254 с., ил.</w:t>
      </w:r>
    </w:p>
    <w:p w:rsidR="00FF22FD" w:rsidRDefault="00FF22FD" w:rsidP="00FF22FD">
      <w:pPr>
        <w:spacing w:after="0" w:line="240" w:lineRule="auto"/>
        <w:jc w:val="both"/>
        <w:rPr>
          <w:rFonts w:ascii="Times New Roman" w:hAnsi="Times New Roman" w:cs="Times New Roman"/>
          <w:color w:val="000000" w:themeColor="text1"/>
          <w:sz w:val="28"/>
          <w:szCs w:val="28"/>
        </w:rPr>
      </w:pPr>
      <w:r w:rsidRPr="00FF22FD">
        <w:rPr>
          <w:rFonts w:ascii="Times New Roman" w:hAnsi="Times New Roman" w:cs="Times New Roman"/>
          <w:color w:val="000000" w:themeColor="text1"/>
          <w:sz w:val="28"/>
          <w:szCs w:val="28"/>
        </w:rPr>
        <w:t>В книгу вошли воспоминания, а также дневник</w:t>
      </w:r>
      <w:r w:rsidR="00F60076">
        <w:rPr>
          <w:rFonts w:ascii="Times New Roman" w:hAnsi="Times New Roman" w:cs="Times New Roman"/>
          <w:color w:val="000000" w:themeColor="text1"/>
          <w:sz w:val="28"/>
          <w:szCs w:val="28"/>
        </w:rPr>
        <w:t xml:space="preserve">и советских воинов, выполнявших </w:t>
      </w:r>
      <w:r w:rsidRPr="00FF22FD">
        <w:rPr>
          <w:rFonts w:ascii="Times New Roman" w:hAnsi="Times New Roman" w:cs="Times New Roman"/>
          <w:color w:val="000000" w:themeColor="text1"/>
          <w:sz w:val="28"/>
          <w:szCs w:val="28"/>
        </w:rPr>
        <w:t>интернациональный долг в Афганистане, - солдат и офицеров, живых и павших.</w:t>
      </w:r>
    </w:p>
    <w:p w:rsidR="00F60076" w:rsidRDefault="00F60076" w:rsidP="00FF22FD">
      <w:pPr>
        <w:spacing w:after="0" w:line="240" w:lineRule="auto"/>
        <w:jc w:val="both"/>
        <w:rPr>
          <w:rFonts w:ascii="Times New Roman" w:hAnsi="Times New Roman" w:cs="Times New Roman"/>
          <w:color w:val="000000" w:themeColor="text1"/>
          <w:sz w:val="28"/>
          <w:szCs w:val="28"/>
        </w:rPr>
      </w:pPr>
    </w:p>
    <w:p w:rsidR="00F60076" w:rsidRDefault="00F60076" w:rsidP="00FF22FD">
      <w:pPr>
        <w:spacing w:after="0" w:line="240" w:lineRule="auto"/>
        <w:jc w:val="both"/>
        <w:rPr>
          <w:rFonts w:ascii="Times New Roman" w:hAnsi="Times New Roman" w:cs="Times New Roman"/>
          <w:color w:val="000000" w:themeColor="text1"/>
          <w:sz w:val="28"/>
          <w:szCs w:val="28"/>
        </w:rPr>
      </w:pPr>
    </w:p>
    <w:p w:rsidR="00F60076" w:rsidRDefault="00F60076" w:rsidP="00FF22FD">
      <w:pPr>
        <w:spacing w:after="0" w:line="240" w:lineRule="auto"/>
        <w:jc w:val="both"/>
        <w:rPr>
          <w:rFonts w:ascii="Times New Roman" w:hAnsi="Times New Roman" w:cs="Times New Roman"/>
          <w:color w:val="000000" w:themeColor="text1"/>
          <w:sz w:val="28"/>
          <w:szCs w:val="28"/>
        </w:rPr>
      </w:pPr>
    </w:p>
    <w:p w:rsidR="00BC5185" w:rsidRPr="00BC5185" w:rsidRDefault="00BC5185" w:rsidP="00BC5185">
      <w:pPr>
        <w:spacing w:after="0" w:line="240" w:lineRule="auto"/>
        <w:jc w:val="both"/>
        <w:rPr>
          <w:rFonts w:ascii="Times New Roman" w:hAnsi="Times New Roman" w:cs="Times New Roman"/>
          <w:color w:val="000000" w:themeColor="text1"/>
          <w:sz w:val="28"/>
          <w:szCs w:val="28"/>
        </w:rPr>
      </w:pPr>
    </w:p>
    <w:p w:rsidR="003B762C" w:rsidRPr="003B762C" w:rsidRDefault="003B762C" w:rsidP="003B762C">
      <w:pPr>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noProof/>
          <w:color w:val="000000" w:themeColor="text1"/>
          <w:sz w:val="28"/>
          <w:szCs w:val="28"/>
          <w:lang w:eastAsia="ru-RU"/>
        </w:rPr>
        <w:drawing>
          <wp:anchor distT="0" distB="0" distL="114300" distR="114300" simplePos="0" relativeHeight="251665408" behindDoc="0" locked="0" layoutInCell="1" allowOverlap="1">
            <wp:simplePos x="0" y="0"/>
            <wp:positionH relativeFrom="column">
              <wp:posOffset>3810</wp:posOffset>
            </wp:positionH>
            <wp:positionV relativeFrom="paragraph">
              <wp:posOffset>1905</wp:posOffset>
            </wp:positionV>
            <wp:extent cx="1316990" cy="2078990"/>
            <wp:effectExtent l="0" t="0" r="0" b="0"/>
            <wp:wrapThrough wrapText="bothSides">
              <wp:wrapPolygon edited="0">
                <wp:start x="0" y="0"/>
                <wp:lineTo x="0" y="21376"/>
                <wp:lineTo x="21246" y="21376"/>
                <wp:lineTo x="21246"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6990" cy="2078990"/>
                    </a:xfrm>
                    <a:prstGeom prst="rect">
                      <a:avLst/>
                    </a:prstGeom>
                    <a:noFill/>
                  </pic:spPr>
                </pic:pic>
              </a:graphicData>
            </a:graphic>
            <wp14:sizeRelH relativeFrom="page">
              <wp14:pctWidth>0</wp14:pctWidth>
            </wp14:sizeRelH>
            <wp14:sizeRelV relativeFrom="page">
              <wp14:pctHeight>0</wp14:pctHeight>
            </wp14:sizeRelV>
          </wp:anchor>
        </w:drawing>
      </w:r>
      <w:r w:rsidRPr="003B762C">
        <w:t xml:space="preserve"> </w:t>
      </w:r>
      <w:r w:rsidRPr="003B762C">
        <w:rPr>
          <w:rFonts w:ascii="Times New Roman" w:hAnsi="Times New Roman" w:cs="Times New Roman"/>
          <w:b/>
          <w:color w:val="000000" w:themeColor="text1"/>
          <w:sz w:val="28"/>
          <w:szCs w:val="28"/>
        </w:rPr>
        <w:t xml:space="preserve">Александр </w:t>
      </w:r>
      <w:proofErr w:type="spellStart"/>
      <w:r w:rsidRPr="003B762C">
        <w:rPr>
          <w:rFonts w:ascii="Times New Roman" w:hAnsi="Times New Roman" w:cs="Times New Roman"/>
          <w:b/>
          <w:color w:val="000000" w:themeColor="text1"/>
          <w:sz w:val="28"/>
          <w:szCs w:val="28"/>
        </w:rPr>
        <w:t>Тамоников</w:t>
      </w:r>
      <w:proofErr w:type="spellEnd"/>
      <w:r w:rsidRPr="003B762C">
        <w:rPr>
          <w:rFonts w:ascii="Times New Roman" w:hAnsi="Times New Roman" w:cs="Times New Roman"/>
          <w:b/>
          <w:color w:val="000000" w:themeColor="text1"/>
          <w:sz w:val="28"/>
          <w:szCs w:val="28"/>
        </w:rPr>
        <w:t xml:space="preserve">. В бой идут одни пацаны. </w:t>
      </w:r>
      <w:r w:rsidRPr="003B762C">
        <w:rPr>
          <w:rFonts w:ascii="Times New Roman" w:hAnsi="Times New Roman" w:cs="Times New Roman"/>
          <w:color w:val="000000" w:themeColor="text1"/>
          <w:sz w:val="28"/>
          <w:szCs w:val="28"/>
        </w:rPr>
        <w:t xml:space="preserve">/А. </w:t>
      </w:r>
      <w:proofErr w:type="spellStart"/>
      <w:r w:rsidRPr="003B762C">
        <w:rPr>
          <w:rFonts w:ascii="Times New Roman" w:hAnsi="Times New Roman" w:cs="Times New Roman"/>
          <w:color w:val="000000" w:themeColor="text1"/>
          <w:sz w:val="28"/>
          <w:szCs w:val="28"/>
        </w:rPr>
        <w:t>Тамоников</w:t>
      </w:r>
      <w:proofErr w:type="spellEnd"/>
      <w:r w:rsidRPr="003B762C">
        <w:rPr>
          <w:rFonts w:ascii="Times New Roman" w:hAnsi="Times New Roman" w:cs="Times New Roman"/>
          <w:color w:val="000000" w:themeColor="text1"/>
          <w:sz w:val="28"/>
          <w:szCs w:val="28"/>
        </w:rPr>
        <w:t xml:space="preserve">. – М.: </w:t>
      </w:r>
      <w:proofErr w:type="spellStart"/>
      <w:r w:rsidRPr="003B762C">
        <w:rPr>
          <w:rFonts w:ascii="Times New Roman" w:hAnsi="Times New Roman" w:cs="Times New Roman"/>
          <w:color w:val="000000" w:themeColor="text1"/>
          <w:sz w:val="28"/>
          <w:szCs w:val="28"/>
        </w:rPr>
        <w:t>Эксмо</w:t>
      </w:r>
      <w:proofErr w:type="spellEnd"/>
      <w:r w:rsidRPr="003B762C">
        <w:rPr>
          <w:rFonts w:ascii="Times New Roman" w:hAnsi="Times New Roman" w:cs="Times New Roman"/>
          <w:color w:val="000000" w:themeColor="text1"/>
          <w:sz w:val="28"/>
          <w:szCs w:val="28"/>
        </w:rPr>
        <w:t xml:space="preserve">, </w:t>
      </w:r>
      <w:proofErr w:type="gramStart"/>
      <w:r w:rsidRPr="003B762C">
        <w:rPr>
          <w:rFonts w:ascii="Times New Roman" w:hAnsi="Times New Roman" w:cs="Times New Roman"/>
          <w:color w:val="000000" w:themeColor="text1"/>
          <w:sz w:val="28"/>
          <w:szCs w:val="28"/>
        </w:rPr>
        <w:t>2015.-</w:t>
      </w:r>
      <w:proofErr w:type="gramEnd"/>
      <w:r w:rsidRPr="003B762C">
        <w:rPr>
          <w:rFonts w:ascii="Times New Roman" w:hAnsi="Times New Roman" w:cs="Times New Roman"/>
          <w:color w:val="000000" w:themeColor="text1"/>
          <w:sz w:val="28"/>
          <w:szCs w:val="28"/>
        </w:rPr>
        <w:t>352с. – (</w:t>
      </w:r>
      <w:proofErr w:type="spellStart"/>
      <w:r w:rsidRPr="003B762C">
        <w:rPr>
          <w:rFonts w:ascii="Times New Roman" w:hAnsi="Times New Roman" w:cs="Times New Roman"/>
          <w:color w:val="000000" w:themeColor="text1"/>
          <w:sz w:val="28"/>
          <w:szCs w:val="28"/>
        </w:rPr>
        <w:t>Тамоников</w:t>
      </w:r>
      <w:proofErr w:type="spellEnd"/>
      <w:r w:rsidRPr="003B762C">
        <w:rPr>
          <w:rFonts w:ascii="Times New Roman" w:hAnsi="Times New Roman" w:cs="Times New Roman"/>
          <w:color w:val="000000" w:themeColor="text1"/>
          <w:sz w:val="28"/>
          <w:szCs w:val="28"/>
        </w:rPr>
        <w:t>. Проект «Эльба»).</w:t>
      </w:r>
    </w:p>
    <w:p w:rsidR="00F60076" w:rsidRDefault="003B762C" w:rsidP="003B762C">
      <w:pPr>
        <w:spacing w:after="0" w:line="240" w:lineRule="auto"/>
        <w:jc w:val="both"/>
        <w:rPr>
          <w:rFonts w:ascii="Times New Roman" w:hAnsi="Times New Roman" w:cs="Times New Roman"/>
          <w:color w:val="000000" w:themeColor="text1"/>
          <w:sz w:val="28"/>
          <w:szCs w:val="28"/>
        </w:rPr>
      </w:pPr>
      <w:r w:rsidRPr="003B762C">
        <w:rPr>
          <w:rFonts w:ascii="Times New Roman" w:hAnsi="Times New Roman" w:cs="Times New Roman"/>
          <w:color w:val="000000" w:themeColor="text1"/>
          <w:sz w:val="28"/>
          <w:szCs w:val="28"/>
        </w:rPr>
        <w:t>Узбекистан, 1993 год. Курсантам Самаркандского высшего военного училища делается неожиданное предложение – досрочно получить офицерское звание в обмен на согласие служить на таджикско-афганской границе. Михаил Левченко и несколько его товарищей принимают предложение, и им вскоре присваивают лейтенантские звания. Совсем еще юных офицеров немедленно отправляют к месту несения службы. По прибытии на границу вчерашние курсанты с удивлением узнают, что будут служить не в российских пограничных войсках, как договаривались, а в армии Таджикистана. «Желторотых» офицеров сразу бросают в бой, в самое пекло. И теперь их главная задача – выжить и оправдать лейтенантские звездочки на погонах…</w:t>
      </w:r>
    </w:p>
    <w:p w:rsidR="00DD2BCB" w:rsidRPr="00DD2BCB" w:rsidRDefault="00DD2BCB" w:rsidP="003B762C">
      <w:pPr>
        <w:spacing w:after="0" w:line="240" w:lineRule="auto"/>
        <w:jc w:val="both"/>
        <w:rPr>
          <w:rFonts w:ascii="Times New Roman" w:hAnsi="Times New Roman" w:cs="Times New Roman"/>
          <w:b/>
          <w:color w:val="000000" w:themeColor="text1"/>
          <w:sz w:val="28"/>
          <w:szCs w:val="28"/>
        </w:rPr>
      </w:pPr>
    </w:p>
    <w:p w:rsidR="0088129A" w:rsidRDefault="00DD2BCB" w:rsidP="00DD2BCB">
      <w:pPr>
        <w:spacing w:after="0" w:line="240" w:lineRule="auto"/>
        <w:jc w:val="both"/>
        <w:rPr>
          <w:rFonts w:ascii="Times New Roman" w:hAnsi="Times New Roman" w:cs="Times New Roman"/>
          <w:b/>
          <w:color w:val="000000" w:themeColor="text1"/>
          <w:sz w:val="28"/>
          <w:szCs w:val="28"/>
        </w:rPr>
      </w:pPr>
      <w:r w:rsidRPr="00DD2BCB">
        <w:rPr>
          <w:rFonts w:ascii="Times New Roman" w:hAnsi="Times New Roman" w:cs="Times New Roman"/>
          <w:noProof/>
          <w:color w:val="000000" w:themeColor="text1"/>
          <w:sz w:val="28"/>
          <w:szCs w:val="28"/>
          <w:lang w:eastAsia="ru-RU"/>
        </w:rPr>
        <w:drawing>
          <wp:anchor distT="0" distB="0" distL="114300" distR="114300" simplePos="0" relativeHeight="251666432" behindDoc="0" locked="0" layoutInCell="1" allowOverlap="1" wp14:anchorId="6010225A" wp14:editId="6602B16E">
            <wp:simplePos x="0" y="0"/>
            <wp:positionH relativeFrom="column">
              <wp:posOffset>3810</wp:posOffset>
            </wp:positionH>
            <wp:positionV relativeFrom="paragraph">
              <wp:posOffset>83185</wp:posOffset>
            </wp:positionV>
            <wp:extent cx="1383030" cy="2276475"/>
            <wp:effectExtent l="0" t="0" r="7620" b="9525"/>
            <wp:wrapThrough wrapText="bothSides">
              <wp:wrapPolygon edited="0">
                <wp:start x="0" y="0"/>
                <wp:lineTo x="0" y="21510"/>
                <wp:lineTo x="21421" y="21510"/>
                <wp:lineTo x="21421" y="0"/>
                <wp:lineTo x="0" y="0"/>
              </wp:wrapPolygon>
            </wp:wrapThrough>
            <wp:docPr id="19" name="Рисунок 19" descr="https://ruslania.com/pictures/books_photos/16/169519/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ruslania.com/pictures/books_photos/16/169519/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83030" cy="22764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DD2BCB">
        <w:rPr>
          <w:rFonts w:ascii="Times New Roman" w:hAnsi="Times New Roman" w:cs="Times New Roman"/>
          <w:b/>
          <w:color w:val="000000" w:themeColor="text1"/>
          <w:sz w:val="28"/>
          <w:szCs w:val="28"/>
        </w:rPr>
        <w:t>Самаров</w:t>
      </w:r>
      <w:proofErr w:type="spellEnd"/>
      <w:r w:rsidRPr="00DD2BCB">
        <w:rPr>
          <w:rFonts w:ascii="Times New Roman" w:hAnsi="Times New Roman" w:cs="Times New Roman"/>
          <w:b/>
          <w:color w:val="000000" w:themeColor="text1"/>
          <w:sz w:val="28"/>
          <w:szCs w:val="28"/>
        </w:rPr>
        <w:t xml:space="preserve"> Сергей Васильевич. Двенадцать раундов войны/</w:t>
      </w:r>
    </w:p>
    <w:p w:rsidR="00DD2BCB" w:rsidRDefault="00DD2BCB" w:rsidP="00DD2BCB">
      <w:pPr>
        <w:spacing w:after="0" w:line="240" w:lineRule="auto"/>
        <w:jc w:val="both"/>
        <w:rPr>
          <w:rFonts w:ascii="Times New Roman" w:hAnsi="Times New Roman" w:cs="Times New Roman"/>
          <w:color w:val="000000" w:themeColor="text1"/>
          <w:sz w:val="28"/>
          <w:szCs w:val="28"/>
        </w:rPr>
      </w:pPr>
      <w:r w:rsidRPr="00DD2BCB">
        <w:rPr>
          <w:rFonts w:ascii="Times New Roman" w:hAnsi="Times New Roman" w:cs="Times New Roman"/>
          <w:color w:val="000000" w:themeColor="text1"/>
          <w:sz w:val="28"/>
          <w:szCs w:val="28"/>
        </w:rPr>
        <w:t xml:space="preserve">С. </w:t>
      </w:r>
      <w:proofErr w:type="spellStart"/>
      <w:r w:rsidRPr="00DD2BCB">
        <w:rPr>
          <w:rFonts w:ascii="Times New Roman" w:hAnsi="Times New Roman" w:cs="Times New Roman"/>
          <w:color w:val="000000" w:themeColor="text1"/>
          <w:sz w:val="28"/>
          <w:szCs w:val="28"/>
        </w:rPr>
        <w:t>Самаров</w:t>
      </w:r>
      <w:proofErr w:type="spellEnd"/>
      <w:r>
        <w:rPr>
          <w:rFonts w:ascii="Times New Roman" w:hAnsi="Times New Roman" w:cs="Times New Roman"/>
          <w:color w:val="000000" w:themeColor="text1"/>
          <w:sz w:val="28"/>
          <w:szCs w:val="28"/>
        </w:rPr>
        <w:t xml:space="preserve">. – М.: </w:t>
      </w:r>
      <w:proofErr w:type="spellStart"/>
      <w:r>
        <w:rPr>
          <w:rFonts w:ascii="Times New Roman" w:hAnsi="Times New Roman" w:cs="Times New Roman"/>
          <w:color w:val="000000" w:themeColor="text1"/>
          <w:sz w:val="28"/>
          <w:szCs w:val="28"/>
        </w:rPr>
        <w:t>Эксмо</w:t>
      </w:r>
      <w:proofErr w:type="spellEnd"/>
      <w:r>
        <w:rPr>
          <w:rFonts w:ascii="Times New Roman" w:hAnsi="Times New Roman" w:cs="Times New Roman"/>
          <w:color w:val="000000" w:themeColor="text1"/>
          <w:sz w:val="28"/>
          <w:szCs w:val="28"/>
        </w:rPr>
        <w:t>, 2017. – 320с. – (Спецназ ГРУ)</w:t>
      </w:r>
    </w:p>
    <w:p w:rsidR="00DD2BCB" w:rsidRPr="00DD2BCB" w:rsidRDefault="00DD2BCB" w:rsidP="00DD2BCB">
      <w:pPr>
        <w:spacing w:after="0" w:line="240" w:lineRule="auto"/>
        <w:jc w:val="both"/>
        <w:rPr>
          <w:rFonts w:ascii="Times New Roman" w:hAnsi="Times New Roman" w:cs="Times New Roman"/>
          <w:b/>
          <w:color w:val="000000" w:themeColor="text1"/>
          <w:sz w:val="28"/>
          <w:szCs w:val="28"/>
        </w:rPr>
      </w:pPr>
    </w:p>
    <w:p w:rsidR="003B762C" w:rsidRDefault="00DD2BCB" w:rsidP="00DD2BCB">
      <w:pPr>
        <w:spacing w:after="0" w:line="240" w:lineRule="auto"/>
        <w:jc w:val="both"/>
        <w:rPr>
          <w:rFonts w:ascii="Times New Roman" w:hAnsi="Times New Roman" w:cs="Times New Roman"/>
          <w:color w:val="000000" w:themeColor="text1"/>
          <w:sz w:val="28"/>
          <w:szCs w:val="28"/>
        </w:rPr>
      </w:pPr>
      <w:r w:rsidRPr="00DD2BCB">
        <w:rPr>
          <w:rFonts w:ascii="Times New Roman" w:hAnsi="Times New Roman" w:cs="Times New Roman"/>
          <w:color w:val="000000" w:themeColor="text1"/>
          <w:sz w:val="28"/>
          <w:szCs w:val="28"/>
        </w:rPr>
        <w:t xml:space="preserve">На Северном Кавказе объявился </w:t>
      </w:r>
      <w:proofErr w:type="spellStart"/>
      <w:r w:rsidRPr="00DD2BCB">
        <w:rPr>
          <w:rFonts w:ascii="Times New Roman" w:hAnsi="Times New Roman" w:cs="Times New Roman"/>
          <w:color w:val="000000" w:themeColor="text1"/>
          <w:sz w:val="28"/>
          <w:szCs w:val="28"/>
        </w:rPr>
        <w:t>амир</w:t>
      </w:r>
      <w:proofErr w:type="spellEnd"/>
      <w:r w:rsidRPr="00DD2BCB">
        <w:rPr>
          <w:rFonts w:ascii="Times New Roman" w:hAnsi="Times New Roman" w:cs="Times New Roman"/>
          <w:color w:val="000000" w:themeColor="text1"/>
          <w:sz w:val="28"/>
          <w:szCs w:val="28"/>
        </w:rPr>
        <w:t xml:space="preserve"> </w:t>
      </w:r>
      <w:proofErr w:type="spellStart"/>
      <w:r w:rsidRPr="00DD2BCB">
        <w:rPr>
          <w:rFonts w:ascii="Times New Roman" w:hAnsi="Times New Roman" w:cs="Times New Roman"/>
          <w:color w:val="000000" w:themeColor="text1"/>
          <w:sz w:val="28"/>
          <w:szCs w:val="28"/>
        </w:rPr>
        <w:t>Уматгиреев</w:t>
      </w:r>
      <w:proofErr w:type="spellEnd"/>
      <w:r w:rsidRPr="00DD2BCB">
        <w:rPr>
          <w:rFonts w:ascii="Times New Roman" w:hAnsi="Times New Roman" w:cs="Times New Roman"/>
          <w:color w:val="000000" w:themeColor="text1"/>
          <w:sz w:val="28"/>
          <w:szCs w:val="28"/>
        </w:rPr>
        <w:t xml:space="preserve">, боевики которого стали регулярно нападать на подразделения федеральных войск и полиции. Местные правоохранители неоднократно пытались уничтожить бандитов, но всякий раз боевикам удавалось уйти. Для борьбы с бандой был направлен отряд спецназа ГРУ. Командир подразделения подполковник </w:t>
      </w:r>
      <w:proofErr w:type="spellStart"/>
      <w:r w:rsidRPr="00DD2BCB">
        <w:rPr>
          <w:rFonts w:ascii="Times New Roman" w:hAnsi="Times New Roman" w:cs="Times New Roman"/>
          <w:color w:val="000000" w:themeColor="text1"/>
          <w:sz w:val="28"/>
          <w:szCs w:val="28"/>
        </w:rPr>
        <w:t>Калужный</w:t>
      </w:r>
      <w:proofErr w:type="spellEnd"/>
      <w:r w:rsidRPr="00DD2BCB">
        <w:rPr>
          <w:rFonts w:ascii="Times New Roman" w:hAnsi="Times New Roman" w:cs="Times New Roman"/>
          <w:color w:val="000000" w:themeColor="text1"/>
          <w:sz w:val="28"/>
          <w:szCs w:val="28"/>
        </w:rPr>
        <w:t xml:space="preserve"> шел на задание с тяжелым сердцем. Он хорошо знал </w:t>
      </w:r>
      <w:proofErr w:type="spellStart"/>
      <w:r w:rsidRPr="00DD2BCB">
        <w:rPr>
          <w:rFonts w:ascii="Times New Roman" w:hAnsi="Times New Roman" w:cs="Times New Roman"/>
          <w:color w:val="000000" w:themeColor="text1"/>
          <w:sz w:val="28"/>
          <w:szCs w:val="28"/>
        </w:rPr>
        <w:t>Уматгиреева</w:t>
      </w:r>
      <w:proofErr w:type="spellEnd"/>
      <w:r w:rsidRPr="00DD2BCB">
        <w:rPr>
          <w:rFonts w:ascii="Times New Roman" w:hAnsi="Times New Roman" w:cs="Times New Roman"/>
          <w:color w:val="000000" w:themeColor="text1"/>
          <w:sz w:val="28"/>
          <w:szCs w:val="28"/>
        </w:rPr>
        <w:t xml:space="preserve"> – в молодости несколько раз встречался с ним на боксерском ринге и всякий раз проигрывал. Удастся ли ему победить в этот раз? Или его опять отправят в нокаут?..</w:t>
      </w:r>
    </w:p>
    <w:p w:rsidR="00220238" w:rsidRDefault="00220238" w:rsidP="00DD2BCB">
      <w:pPr>
        <w:spacing w:after="0" w:line="240" w:lineRule="auto"/>
        <w:jc w:val="both"/>
        <w:rPr>
          <w:rFonts w:ascii="Times New Roman" w:hAnsi="Times New Roman" w:cs="Times New Roman"/>
          <w:color w:val="000000" w:themeColor="text1"/>
          <w:sz w:val="28"/>
          <w:szCs w:val="28"/>
        </w:rPr>
      </w:pPr>
    </w:p>
    <w:p w:rsidR="00DD2BCB" w:rsidRDefault="001C2A4D" w:rsidP="00DD2BCB">
      <w:pPr>
        <w:spacing w:after="0" w:line="240" w:lineRule="auto"/>
        <w:jc w:val="both"/>
        <w:rPr>
          <w:rFonts w:ascii="Times New Roman" w:hAnsi="Times New Roman" w:cs="Times New Roman"/>
          <w:color w:val="000000" w:themeColor="text1"/>
          <w:sz w:val="28"/>
          <w:szCs w:val="28"/>
        </w:rPr>
      </w:pPr>
      <w:r w:rsidRPr="00DD2BCB">
        <w:rPr>
          <w:rFonts w:ascii="Times New Roman" w:hAnsi="Times New Roman" w:cs="Times New Roman"/>
          <w:noProof/>
          <w:color w:val="000000" w:themeColor="text1"/>
          <w:sz w:val="28"/>
          <w:szCs w:val="28"/>
          <w:lang w:eastAsia="ru-RU"/>
        </w:rPr>
        <w:drawing>
          <wp:anchor distT="0" distB="0" distL="114300" distR="114300" simplePos="0" relativeHeight="251667456" behindDoc="0" locked="0" layoutInCell="1" allowOverlap="1" wp14:anchorId="379D12A9" wp14:editId="1FE1A268">
            <wp:simplePos x="0" y="0"/>
            <wp:positionH relativeFrom="column">
              <wp:posOffset>3175</wp:posOffset>
            </wp:positionH>
            <wp:positionV relativeFrom="paragraph">
              <wp:posOffset>202565</wp:posOffset>
            </wp:positionV>
            <wp:extent cx="1457325" cy="2276475"/>
            <wp:effectExtent l="0" t="0" r="9525" b="9525"/>
            <wp:wrapThrough wrapText="bothSides">
              <wp:wrapPolygon edited="0">
                <wp:start x="0" y="0"/>
                <wp:lineTo x="0" y="21510"/>
                <wp:lineTo x="21459" y="21510"/>
                <wp:lineTo x="21459" y="0"/>
                <wp:lineTo x="0" y="0"/>
              </wp:wrapPolygon>
            </wp:wrapThrough>
            <wp:docPr id="20" name="Рисунок 20" descr="https://img-gorod.ru/22/185/2218508_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g-gorod.ru/22/185/2218508_detai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7325"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129A" w:rsidRDefault="00220238" w:rsidP="00220238">
      <w:pPr>
        <w:spacing w:after="0" w:line="240" w:lineRule="auto"/>
        <w:jc w:val="both"/>
        <w:rPr>
          <w:rFonts w:ascii="Times New Roman" w:hAnsi="Times New Roman" w:cs="Times New Roman"/>
          <w:b/>
          <w:sz w:val="28"/>
          <w:szCs w:val="28"/>
        </w:rPr>
      </w:pPr>
      <w:r w:rsidRPr="00220238">
        <w:t xml:space="preserve"> </w:t>
      </w:r>
      <w:r w:rsidRPr="001C2A4D">
        <w:rPr>
          <w:rFonts w:ascii="Times New Roman" w:hAnsi="Times New Roman" w:cs="Times New Roman"/>
          <w:b/>
          <w:sz w:val="28"/>
          <w:szCs w:val="28"/>
        </w:rPr>
        <w:t>Сергей Макаров: Спецназ ФСБ России. Непобед</w:t>
      </w:r>
      <w:r w:rsidR="0088129A">
        <w:rPr>
          <w:rFonts w:ascii="Times New Roman" w:hAnsi="Times New Roman" w:cs="Times New Roman"/>
          <w:b/>
          <w:sz w:val="28"/>
          <w:szCs w:val="28"/>
        </w:rPr>
        <w:t>имые</w:t>
      </w:r>
    </w:p>
    <w:p w:rsidR="00220238" w:rsidRDefault="0088129A" w:rsidP="00220238">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w:t>
      </w:r>
      <w:r w:rsidRPr="0088129A">
        <w:rPr>
          <w:rFonts w:ascii="Times New Roman" w:hAnsi="Times New Roman" w:cs="Times New Roman"/>
          <w:sz w:val="28"/>
          <w:szCs w:val="28"/>
        </w:rPr>
        <w:t>С. Макаров</w:t>
      </w:r>
      <w:r w:rsidR="001C2A4D">
        <w:rPr>
          <w:rFonts w:ascii="Times New Roman" w:hAnsi="Times New Roman" w:cs="Times New Roman"/>
          <w:sz w:val="28"/>
          <w:szCs w:val="28"/>
        </w:rPr>
        <w:t xml:space="preserve"> – Минск: </w:t>
      </w:r>
      <w:proofErr w:type="spellStart"/>
      <w:r w:rsidR="001C2A4D">
        <w:rPr>
          <w:rFonts w:ascii="Times New Roman" w:hAnsi="Times New Roman" w:cs="Times New Roman"/>
          <w:sz w:val="28"/>
          <w:szCs w:val="28"/>
        </w:rPr>
        <w:t>Харвест</w:t>
      </w:r>
      <w:proofErr w:type="spellEnd"/>
      <w:r w:rsidR="001C2A4D">
        <w:rPr>
          <w:rFonts w:ascii="Times New Roman" w:hAnsi="Times New Roman" w:cs="Times New Roman"/>
          <w:sz w:val="28"/>
          <w:szCs w:val="28"/>
        </w:rPr>
        <w:t>, 2010. – 320с.</w:t>
      </w:r>
    </w:p>
    <w:p w:rsidR="00954803" w:rsidRPr="001C2A4D" w:rsidRDefault="00954803" w:rsidP="00220238">
      <w:pPr>
        <w:spacing w:after="0" w:line="240" w:lineRule="auto"/>
        <w:jc w:val="both"/>
        <w:rPr>
          <w:rFonts w:ascii="Times New Roman" w:hAnsi="Times New Roman" w:cs="Times New Roman"/>
          <w:b/>
          <w:sz w:val="28"/>
          <w:szCs w:val="28"/>
        </w:rPr>
      </w:pPr>
    </w:p>
    <w:p w:rsidR="00220238" w:rsidRPr="00220238" w:rsidRDefault="00220238" w:rsidP="00220238">
      <w:pPr>
        <w:spacing w:after="0" w:line="240" w:lineRule="auto"/>
        <w:jc w:val="both"/>
        <w:rPr>
          <w:rFonts w:ascii="Times New Roman" w:hAnsi="Times New Roman" w:cs="Times New Roman"/>
          <w:color w:val="000000" w:themeColor="text1"/>
          <w:sz w:val="28"/>
          <w:szCs w:val="28"/>
        </w:rPr>
      </w:pPr>
      <w:r w:rsidRPr="00220238">
        <w:rPr>
          <w:rFonts w:ascii="Times New Roman" w:hAnsi="Times New Roman" w:cs="Times New Roman"/>
          <w:color w:val="000000" w:themeColor="text1"/>
          <w:sz w:val="28"/>
          <w:szCs w:val="28"/>
        </w:rPr>
        <w:t>Обезумевший российский олигарх подставляет под удар всю страну, чтобы ускорить работы по выгодному контракту.</w:t>
      </w:r>
    </w:p>
    <w:p w:rsidR="00220238" w:rsidRPr="00220238" w:rsidRDefault="00220238" w:rsidP="00220238">
      <w:pPr>
        <w:spacing w:after="0" w:line="240" w:lineRule="auto"/>
        <w:jc w:val="both"/>
        <w:rPr>
          <w:rFonts w:ascii="Times New Roman" w:hAnsi="Times New Roman" w:cs="Times New Roman"/>
          <w:color w:val="000000" w:themeColor="text1"/>
          <w:sz w:val="28"/>
          <w:szCs w:val="28"/>
        </w:rPr>
      </w:pPr>
      <w:r w:rsidRPr="00220238">
        <w:rPr>
          <w:rFonts w:ascii="Times New Roman" w:hAnsi="Times New Roman" w:cs="Times New Roman"/>
          <w:color w:val="000000" w:themeColor="text1"/>
          <w:sz w:val="28"/>
          <w:szCs w:val="28"/>
        </w:rPr>
        <w:t>Мишенью может стать каждый.</w:t>
      </w:r>
    </w:p>
    <w:p w:rsidR="00220238" w:rsidRDefault="00220238" w:rsidP="00220238">
      <w:pPr>
        <w:spacing w:after="0" w:line="240" w:lineRule="auto"/>
        <w:jc w:val="both"/>
        <w:rPr>
          <w:rFonts w:ascii="Times New Roman" w:hAnsi="Times New Roman" w:cs="Times New Roman"/>
          <w:color w:val="000000" w:themeColor="text1"/>
          <w:sz w:val="28"/>
          <w:szCs w:val="28"/>
        </w:rPr>
      </w:pPr>
      <w:r w:rsidRPr="00220238">
        <w:rPr>
          <w:rFonts w:ascii="Times New Roman" w:hAnsi="Times New Roman" w:cs="Times New Roman"/>
          <w:color w:val="000000" w:themeColor="text1"/>
          <w:sz w:val="28"/>
          <w:szCs w:val="28"/>
        </w:rPr>
        <w:t>Агент национальной безопасности Сергей Серов с риском для жизни выслеживает главного террориста, раскрывает мусульманский заговор и предотвращает крупный теракт на Красной площади в Москве.</w:t>
      </w:r>
    </w:p>
    <w:p w:rsidR="002B55CF" w:rsidRDefault="002B55CF" w:rsidP="00220238">
      <w:pPr>
        <w:spacing w:after="0" w:line="240" w:lineRule="auto"/>
        <w:jc w:val="both"/>
        <w:rPr>
          <w:rFonts w:ascii="Times New Roman" w:hAnsi="Times New Roman" w:cs="Times New Roman"/>
          <w:color w:val="000000" w:themeColor="text1"/>
          <w:sz w:val="28"/>
          <w:szCs w:val="28"/>
        </w:rPr>
      </w:pPr>
    </w:p>
    <w:p w:rsidR="002B55CF" w:rsidRDefault="002B55CF" w:rsidP="00220238">
      <w:pPr>
        <w:spacing w:after="0" w:line="240" w:lineRule="auto"/>
        <w:jc w:val="both"/>
        <w:rPr>
          <w:rFonts w:ascii="Times New Roman" w:hAnsi="Times New Roman" w:cs="Times New Roman"/>
          <w:color w:val="000000" w:themeColor="text1"/>
          <w:sz w:val="28"/>
          <w:szCs w:val="28"/>
        </w:rPr>
      </w:pPr>
    </w:p>
    <w:p w:rsidR="002B55CF" w:rsidRPr="00220238" w:rsidRDefault="002B55CF" w:rsidP="00220238">
      <w:pPr>
        <w:spacing w:after="0" w:line="240" w:lineRule="auto"/>
        <w:jc w:val="both"/>
        <w:rPr>
          <w:rFonts w:ascii="Times New Roman" w:hAnsi="Times New Roman" w:cs="Times New Roman"/>
          <w:color w:val="000000" w:themeColor="text1"/>
          <w:sz w:val="28"/>
          <w:szCs w:val="28"/>
        </w:rPr>
      </w:pPr>
    </w:p>
    <w:p w:rsidR="002B55CF" w:rsidRDefault="002B55CF" w:rsidP="002B55CF">
      <w:pPr>
        <w:spacing w:after="0" w:line="240" w:lineRule="auto"/>
        <w:jc w:val="both"/>
        <w:rPr>
          <w:rFonts w:ascii="Times New Roman" w:hAnsi="Times New Roman" w:cs="Times New Roman"/>
          <w:color w:val="000000" w:themeColor="text1"/>
          <w:sz w:val="28"/>
          <w:szCs w:val="28"/>
        </w:rPr>
      </w:pPr>
      <w:r w:rsidRPr="002B55CF">
        <w:rPr>
          <w:rFonts w:ascii="Times New Roman" w:hAnsi="Times New Roman" w:cs="Times New Roman"/>
          <w:b/>
          <w:noProof/>
          <w:color w:val="000000" w:themeColor="text1"/>
          <w:sz w:val="28"/>
          <w:szCs w:val="28"/>
          <w:lang w:eastAsia="ru-RU"/>
        </w:rPr>
        <w:drawing>
          <wp:anchor distT="0" distB="0" distL="114300" distR="114300" simplePos="0" relativeHeight="251672576" behindDoc="0" locked="0" layoutInCell="1" allowOverlap="1">
            <wp:simplePos x="0" y="0"/>
            <wp:positionH relativeFrom="column">
              <wp:posOffset>3810</wp:posOffset>
            </wp:positionH>
            <wp:positionV relativeFrom="paragraph">
              <wp:posOffset>-3175</wp:posOffset>
            </wp:positionV>
            <wp:extent cx="1470635" cy="2257425"/>
            <wp:effectExtent l="0" t="0" r="0" b="0"/>
            <wp:wrapThrough wrapText="bothSides">
              <wp:wrapPolygon edited="0">
                <wp:start x="0" y="0"/>
                <wp:lineTo x="0" y="21327"/>
                <wp:lineTo x="21273" y="21327"/>
                <wp:lineTo x="21273" y="0"/>
                <wp:lineTo x="0" y="0"/>
              </wp:wrapPolygon>
            </wp:wrapThrough>
            <wp:docPr id="28" name="Рисунок 28" descr="C:\Users\User\Desktop\Viktor_Volodin__Zheleznyj_solda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Desktop\Viktor_Volodin__Zheleznyj_soldat.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70635"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5CF">
        <w:rPr>
          <w:rFonts w:ascii="Times New Roman" w:hAnsi="Times New Roman" w:cs="Times New Roman"/>
          <w:b/>
          <w:sz w:val="28"/>
          <w:szCs w:val="28"/>
        </w:rPr>
        <w:t>В. Володин Железный солдат</w:t>
      </w:r>
      <w:r w:rsidRPr="002B55CF">
        <w:t xml:space="preserve"> </w:t>
      </w:r>
      <w:r>
        <w:t xml:space="preserve">/ </w:t>
      </w:r>
      <w:r>
        <w:rPr>
          <w:rFonts w:ascii="Times New Roman" w:hAnsi="Times New Roman" w:cs="Times New Roman"/>
          <w:sz w:val="28"/>
          <w:szCs w:val="28"/>
        </w:rPr>
        <w:t xml:space="preserve">Роман. – Минск: </w:t>
      </w:r>
      <w:proofErr w:type="spellStart"/>
      <w:r>
        <w:rPr>
          <w:rFonts w:ascii="Times New Roman" w:hAnsi="Times New Roman" w:cs="Times New Roman"/>
          <w:sz w:val="28"/>
          <w:szCs w:val="28"/>
        </w:rPr>
        <w:t>Харвест</w:t>
      </w:r>
      <w:proofErr w:type="spellEnd"/>
      <w:r>
        <w:rPr>
          <w:rFonts w:ascii="Times New Roman" w:hAnsi="Times New Roman" w:cs="Times New Roman"/>
          <w:sz w:val="28"/>
          <w:szCs w:val="28"/>
        </w:rPr>
        <w:t>, 2010. – 320с.</w:t>
      </w:r>
    </w:p>
    <w:p w:rsidR="002B55CF" w:rsidRPr="002B55CF" w:rsidRDefault="002B55CF" w:rsidP="002B55CF">
      <w:pPr>
        <w:spacing w:after="0" w:line="240" w:lineRule="auto"/>
        <w:jc w:val="both"/>
        <w:rPr>
          <w:rFonts w:ascii="Times New Roman" w:hAnsi="Times New Roman" w:cs="Times New Roman"/>
          <w:color w:val="000000" w:themeColor="text1"/>
          <w:sz w:val="28"/>
          <w:szCs w:val="28"/>
        </w:rPr>
      </w:pPr>
      <w:r w:rsidRPr="002B55CF">
        <w:rPr>
          <w:rFonts w:ascii="Times New Roman" w:hAnsi="Times New Roman" w:cs="Times New Roman"/>
          <w:color w:val="000000" w:themeColor="text1"/>
          <w:sz w:val="28"/>
          <w:szCs w:val="28"/>
        </w:rPr>
        <w:t xml:space="preserve">"Железный солдат" - первый роман серии "Спецназ ВДВ". Известный журналист Сергей </w:t>
      </w:r>
      <w:proofErr w:type="spellStart"/>
      <w:r w:rsidRPr="002B55CF">
        <w:rPr>
          <w:rFonts w:ascii="Times New Roman" w:hAnsi="Times New Roman" w:cs="Times New Roman"/>
          <w:color w:val="000000" w:themeColor="text1"/>
          <w:sz w:val="28"/>
          <w:szCs w:val="28"/>
        </w:rPr>
        <w:t>Постоялов</w:t>
      </w:r>
      <w:proofErr w:type="spellEnd"/>
      <w:r w:rsidRPr="002B55CF">
        <w:rPr>
          <w:rFonts w:ascii="Times New Roman" w:hAnsi="Times New Roman" w:cs="Times New Roman"/>
          <w:color w:val="000000" w:themeColor="text1"/>
          <w:sz w:val="28"/>
          <w:szCs w:val="28"/>
        </w:rPr>
        <w:t xml:space="preserve"> гибнет во время командировки в "горячей точке". Затем при загадочных обстоятельствах погибает его жена в Москве. И странное стечение обстоятельств делает встречу друзей-десантников фатальной: их объявляют в розыск как... террористов. Все эти линии сходятся на одном человеке. Кто он? Этот вопрос останется без ответа до конца романа.</w:t>
      </w:r>
    </w:p>
    <w:p w:rsidR="00DD2BCB" w:rsidRDefault="00DD2BCB" w:rsidP="002B55CF">
      <w:pPr>
        <w:spacing w:after="0" w:line="240" w:lineRule="auto"/>
        <w:jc w:val="both"/>
        <w:rPr>
          <w:rFonts w:ascii="Times New Roman" w:hAnsi="Times New Roman" w:cs="Times New Roman"/>
          <w:color w:val="000000" w:themeColor="text1"/>
          <w:sz w:val="28"/>
          <w:szCs w:val="28"/>
        </w:rPr>
      </w:pPr>
    </w:p>
    <w:p w:rsidR="002B55CF" w:rsidRDefault="002B55CF" w:rsidP="002B55CF">
      <w:pPr>
        <w:spacing w:after="0" w:line="240" w:lineRule="auto"/>
        <w:jc w:val="both"/>
        <w:rPr>
          <w:rFonts w:ascii="Times New Roman" w:hAnsi="Times New Roman" w:cs="Times New Roman"/>
          <w:color w:val="000000" w:themeColor="text1"/>
          <w:sz w:val="28"/>
          <w:szCs w:val="28"/>
        </w:rPr>
      </w:pPr>
    </w:p>
    <w:p w:rsidR="002B55CF" w:rsidRDefault="002B55CF" w:rsidP="002B55CF">
      <w:pPr>
        <w:spacing w:after="0" w:line="240" w:lineRule="auto"/>
        <w:jc w:val="both"/>
      </w:pPr>
      <w:r w:rsidRPr="002B55CF">
        <w:rPr>
          <w:rFonts w:ascii="Times New Roman" w:hAnsi="Times New Roman" w:cs="Times New Roman"/>
          <w:noProof/>
          <w:color w:val="000000" w:themeColor="text1"/>
          <w:sz w:val="28"/>
          <w:szCs w:val="28"/>
          <w:lang w:eastAsia="ru-RU"/>
        </w:rPr>
        <w:drawing>
          <wp:anchor distT="0" distB="0" distL="114300" distR="114300" simplePos="0" relativeHeight="251673600" behindDoc="0" locked="0" layoutInCell="1" allowOverlap="1" wp14:anchorId="7871CE9D" wp14:editId="41106687">
            <wp:simplePos x="0" y="0"/>
            <wp:positionH relativeFrom="column">
              <wp:posOffset>3810</wp:posOffset>
            </wp:positionH>
            <wp:positionV relativeFrom="paragraph">
              <wp:posOffset>142240</wp:posOffset>
            </wp:positionV>
            <wp:extent cx="1479550" cy="2219325"/>
            <wp:effectExtent l="0" t="0" r="6350" b="9525"/>
            <wp:wrapThrough wrapText="bothSides">
              <wp:wrapPolygon edited="0">
                <wp:start x="0" y="0"/>
                <wp:lineTo x="0" y="21507"/>
                <wp:lineTo x="21415" y="21507"/>
                <wp:lineTo x="21415" y="0"/>
                <wp:lineTo x="0" y="0"/>
              </wp:wrapPolygon>
            </wp:wrapThrough>
            <wp:docPr id="29" name="Рисунок 29" descr="Наша лич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Наша личная войн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9550"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129A" w:rsidRPr="0088129A" w:rsidRDefault="0088129A" w:rsidP="002B55C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Пучков Л.Н.</w:t>
      </w:r>
      <w:r w:rsidRPr="0088129A">
        <w:rPr>
          <w:rFonts w:ascii="Times New Roman" w:hAnsi="Times New Roman" w:cs="Times New Roman"/>
          <w:b/>
          <w:sz w:val="28"/>
          <w:szCs w:val="28"/>
        </w:rPr>
        <w:t xml:space="preserve"> Наша личная война/ </w:t>
      </w:r>
      <w:r w:rsidRPr="0088129A">
        <w:rPr>
          <w:rFonts w:ascii="Times New Roman" w:hAnsi="Times New Roman" w:cs="Times New Roman"/>
          <w:sz w:val="28"/>
          <w:szCs w:val="28"/>
        </w:rPr>
        <w:t xml:space="preserve">Роман. – М.: </w:t>
      </w:r>
      <w:proofErr w:type="spellStart"/>
      <w:r w:rsidRPr="0088129A">
        <w:rPr>
          <w:rFonts w:ascii="Times New Roman" w:hAnsi="Times New Roman" w:cs="Times New Roman"/>
          <w:sz w:val="28"/>
          <w:szCs w:val="28"/>
        </w:rPr>
        <w:t>Эксмо</w:t>
      </w:r>
      <w:proofErr w:type="spellEnd"/>
      <w:r w:rsidRPr="0088129A">
        <w:rPr>
          <w:rFonts w:ascii="Times New Roman" w:hAnsi="Times New Roman" w:cs="Times New Roman"/>
          <w:sz w:val="28"/>
          <w:szCs w:val="28"/>
        </w:rPr>
        <w:t>, 2003. – 432с.</w:t>
      </w:r>
    </w:p>
    <w:p w:rsidR="002B55CF" w:rsidRPr="00FF22FD" w:rsidRDefault="002B55CF" w:rsidP="002B55CF">
      <w:pPr>
        <w:spacing w:after="0" w:line="240" w:lineRule="auto"/>
        <w:jc w:val="both"/>
        <w:rPr>
          <w:rFonts w:ascii="Times New Roman" w:hAnsi="Times New Roman" w:cs="Times New Roman"/>
          <w:color w:val="000000" w:themeColor="text1"/>
          <w:sz w:val="28"/>
          <w:szCs w:val="28"/>
        </w:rPr>
      </w:pPr>
      <w:r w:rsidRPr="002B55CF">
        <w:rPr>
          <w:rFonts w:ascii="Times New Roman" w:hAnsi="Times New Roman" w:cs="Times New Roman"/>
          <w:color w:val="000000" w:themeColor="text1"/>
          <w:sz w:val="28"/>
          <w:szCs w:val="28"/>
        </w:rPr>
        <w:t>Шахид-смертник – страшное оружие. А когда группой таких шахидов командует сам легендарный Дед, международный террорист, на счету которого десятки крупномасштабных акций, то ясно, что команде полковника Иванова не до сна. Первый удар группа Деда уже нанесла – уничтожен ряд крупных федеральных офицеров и чиновников чеченской администрации. Что ж, второго удара бойцы оперативно-аналитической команды не допустят. Их мало, но каждый профи высшей пробы. Им послушно любое оружие, их интуиция и реакция отточены до предела. Псы войны, они взяли след, и теперь их ничто не остановит.</w:t>
      </w:r>
    </w:p>
    <w:sectPr w:rsidR="002B55CF" w:rsidRPr="00FF22FD" w:rsidSect="00FE1223">
      <w:pgSz w:w="11906" w:h="16838"/>
      <w:pgMar w:top="567" w:right="851"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CF52CC"/>
    <w:multiLevelType w:val="hybridMultilevel"/>
    <w:tmpl w:val="BA96A4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A22"/>
    <w:rsid w:val="0000535B"/>
    <w:rsid w:val="000F55C8"/>
    <w:rsid w:val="001A32BF"/>
    <w:rsid w:val="001C2A4D"/>
    <w:rsid w:val="00220238"/>
    <w:rsid w:val="002B55CF"/>
    <w:rsid w:val="003B762C"/>
    <w:rsid w:val="005766A6"/>
    <w:rsid w:val="005B5099"/>
    <w:rsid w:val="00766A22"/>
    <w:rsid w:val="0088129A"/>
    <w:rsid w:val="00954803"/>
    <w:rsid w:val="00AF38D3"/>
    <w:rsid w:val="00B447AA"/>
    <w:rsid w:val="00BC5185"/>
    <w:rsid w:val="00CE0C58"/>
    <w:rsid w:val="00D5024C"/>
    <w:rsid w:val="00DD2BCB"/>
    <w:rsid w:val="00DE36E7"/>
    <w:rsid w:val="00EE4704"/>
    <w:rsid w:val="00F06CC7"/>
    <w:rsid w:val="00F24A2A"/>
    <w:rsid w:val="00F60076"/>
    <w:rsid w:val="00FE1223"/>
    <w:rsid w:val="00FF22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2605B"/>
  <w15:chartTrackingRefBased/>
  <w15:docId w15:val="{3072BE5D-36F3-44C7-86CF-74CD79DEC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F22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266</TotalTime>
  <Pages>1</Pages>
  <Words>1375</Words>
  <Characters>7843</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8</cp:revision>
  <dcterms:created xsi:type="dcterms:W3CDTF">2023-02-04T07:31:00Z</dcterms:created>
  <dcterms:modified xsi:type="dcterms:W3CDTF">2023-02-09T07:16:00Z</dcterms:modified>
</cp:coreProperties>
</file>