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72"/>
          <w:szCs w:val="72"/>
          <w:lang w:eastAsia="ru-RU"/>
        </w:rPr>
      </w:pPr>
      <w:r>
        <w:rPr>
          <w:rFonts w:eastAsia="Times New Roman" w:cs="Times New Roman" w:ascii="Times New Roman" w:hAnsi="Times New Roman"/>
          <w:sz w:val="72"/>
          <w:szCs w:val="7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280" w:after="28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72"/>
          <w:szCs w:val="72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color w:val="auto"/>
          <w:sz w:val="72"/>
          <w:szCs w:val="72"/>
          <w:lang w:val="ru-RU" w:eastAsia="ru-RU" w:bidi="ar-SA"/>
        </w:rPr>
        <w:t>Мы хотим жит</w:t>
      </w:r>
      <w:r>
        <w:rPr>
          <w:rFonts w:eastAsia="Times New Roman" w:cs="Times New Roman" w:ascii="Times New Roman" w:hAnsi="Times New Roman"/>
          <w:b/>
          <w:bCs/>
          <w:color w:val="auto"/>
          <w:sz w:val="72"/>
          <w:szCs w:val="72"/>
          <w:lang w:val="ru-RU" w:eastAsia="ru-RU" w:bidi="ar-SA"/>
        </w:rPr>
        <w:t>ь</w:t>
      </w:r>
      <w:r>
        <w:rPr>
          <w:rFonts w:eastAsia="Times New Roman" w:cs="Times New Roman" w:ascii="Times New Roman" w:hAnsi="Times New Roman"/>
          <w:b/>
          <w:bCs/>
          <w:sz w:val="72"/>
          <w:szCs w:val="72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2"/>
          <w:szCs w:val="32"/>
          <w:lang w:val="ru-RU" w:eastAsia="ru-RU" w:bidi="ar-SA"/>
        </w:rPr>
        <w:t>Профилактический час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-60960</wp:posOffset>
            </wp:positionH>
            <wp:positionV relativeFrom="paragraph">
              <wp:posOffset>170180</wp:posOffset>
            </wp:positionV>
            <wp:extent cx="5939155" cy="41675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20" r="-14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right="708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Подготовила: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right="708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Библиотекарь 2 категории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right="708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Прогрессовского отдела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right="708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Воликова О.И.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 год</w:t>
      </w:r>
    </w:p>
    <w:p>
      <w:pPr>
        <w:pStyle w:val="Normal"/>
        <w:tabs>
          <w:tab w:val="clear" w:pos="708"/>
          <w:tab w:val="left" w:pos="3900" w:leader="none"/>
        </w:tabs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формирование ценностного отношения к своему здоровью.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lang w:eastAsia="ru-RU"/>
        </w:rPr>
        <w:t>Задачи: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0" w:after="0"/>
        <w:ind w:left="720" w:right="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способствовать выработке негативного отношения к употреблению наркотических веществ;</w:t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расширять знания о вреде наркотиков;</w:t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прививать навыки безопасного поведения;</w:t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пропагандировать здоровый образ жизни.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7" w:right="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Ход мероприятия</w:t>
      </w:r>
    </w:p>
    <w:p>
      <w:pPr>
        <w:pStyle w:val="Style21"/>
        <w:spacing w:before="0" w:after="0"/>
        <w:ind w:left="0" w:right="283" w:firstLine="567"/>
        <w:jc w:val="center"/>
        <w:rPr/>
      </w:pPr>
      <w:r>
        <w:rPr/>
        <w:t xml:space="preserve"> </w:t>
      </w:r>
    </w:p>
    <w:p>
      <w:pPr>
        <w:pStyle w:val="Style21"/>
        <w:spacing w:before="0" w:after="0"/>
        <w:ind w:left="0" w:right="283" w:hanging="0"/>
        <w:rPr/>
      </w:pPr>
      <w:r>
        <w:rPr>
          <w:b/>
          <w:bCs/>
          <w:color w:val="000000"/>
          <w:sz w:val="28"/>
          <w:szCs w:val="28"/>
        </w:rPr>
        <w:t>Библиотекарь:</w:t>
      </w:r>
      <w:r>
        <w:rPr>
          <w:rFonts w:cs="Times;Times New Roman" w:ascii="Times;Times New Roman" w:hAnsi="Times;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>
      <w:pPr>
        <w:pStyle w:val="Style21"/>
        <w:spacing w:before="0" w:after="0"/>
        <w:ind w:left="0" w:right="283" w:hanging="0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 марта - Генеральная Ассамблея ООН в 1987 г. провозгласила Международный день борьбы с наркоманией и незаконным оборотом наркотиков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Сегодня наркомания поразила все страны мира, </w:t>
      </w:r>
      <w:r>
        <w:rPr>
          <w:rStyle w:val="Style15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число употребляющих наркотики превышает 200 млн. человек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 По самым приблизительным оценкам специалистов,</w:t>
      </w:r>
      <w:r>
        <w:rPr>
          <w:rStyle w:val="Style15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от 3 до 4 процентов жителей планеты употребляют наркотики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Организация Объединенных Наций официально назвала наркоманию одной из трех главных угроз цивилизации наряду с ядерной войной и экологической катастрофой. Если раньше незаконный оборот наркотиков рассматривался в качестве угрозы отдельному индивиду, то теперь он несет угрозу жизни и здоровью целых народов и регионов, самому существованию отдельных государств.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Одним из самых страшных недугов, поразивших нашу страну, является наркомания. «Белой смертью», «смертью в таблетках», «смертью в рассрочку» - так называют это страшное бедствие. Слово «наркомания» происходит от греческих слов «нарко» – сон, оцепенение, онемение и «мания» – страсть, безумие. С наркоманией человечество знакомо издревле, но в последние десятилетия она распространилась по всему миру подобно эпидемии. Наверное, поэтому ее называют еще «чумой ХХ1 века». Наркомания считалась нехарактерной для России. Но сегодня ситуация изменилась. У нас практически нет людей, так или иначе не сталкивающихся с наркотиками: либо они пробовали зелье сами, либо их друзья, знакомые, родственники. За последние несколько лет число школьников и студентов, употребляющих наркотики, возросло почти в 8 раз. Средний возраст приобщения к наркотикам – 14 лет, средняя продолжительность жизни наркоманов – 30 лет. Число смертных случаев в России от употребления наркотиков за последние десять лет увеличилось в 12 раз, а среди подростков – в 42 раза. Согласно статистике, человек, пристрастившийся к наркотику, дольше пяти лет, как правило, не живет. Число погибших от наркотиков, сопоставимо с потерями в кровопролитной войне.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Как наркотики действуют на организм человека? Они оказывают парализующее воздействие на центральную нервную систему, снижают сопротивляемость организма, приводят к преждевременному старению. Для наркоманов характерны  вялость и апатия, сужение круга интересов, склонность к различным преступлениям ради денег для приобретения наркотиков. Сама наркотическая эйфория длится не более 1 – 5 минут, следующие 1 – 3 часа человек находится в фазе расслабления и успокоения, переходящих в дремоту, состояние бреда и сна. Причем сновидения не всегда доставляют удовольствие. К тому же очень многие наркотики даже в небольших дозах вызывают у начинающих тошноту и рвоту, резкую сухость во рту и сердцебиение.</w:t>
      </w:r>
    </w:p>
    <w:p>
      <w:pPr>
        <w:pStyle w:val="Style17"/>
        <w:ind w:left="0" w:right="0" w:hanging="0"/>
        <w:jc w:val="both"/>
        <w:rPr/>
      </w:pPr>
      <w:r>
        <w:rPr>
          <w:rStyle w:val="Style15"/>
          <w:rFonts w:cs="Times New Roman" w:ascii="Times New Roman" w:hAnsi="Times New Roman"/>
          <w:b/>
          <w:bCs/>
          <w:sz w:val="28"/>
          <w:szCs w:val="28"/>
        </w:rPr>
        <w:t xml:space="preserve">Библиотекарь: </w:t>
      </w:r>
    </w:p>
    <w:p>
      <w:pPr>
        <w:pStyle w:val="Style17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Сегодня наркомания – бич нашей страны, угрожающей здоровью нации. И одно из лекарств, против этой опасной болезни – правда о ней. Наш сегодняшний разговор не совсем обычен. О наркотиках, их действиях и последствиях, к которым приводит их употребление будут говорить герои художественных произведений.</w:t>
      </w:r>
    </w:p>
    <w:p>
      <w:pPr>
        <w:pStyle w:val="Style17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«Старый доктор», один из героев рассказа Николая Гумилева «Путешествие в страну эфира» говорил: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«Наркотики не на всех действуют одинаково; один умрет от грана кокаина; другой съест  пять гран – и точно чашку черного кофе выпьет. Я знал одну даму, которая грезила во время хлороформирования и видела поистине удивительные вещи; другие попросту засыпают. Правда, бывают и постоянные эффекты, например, сияющие озера курильщиков опиума, но, в общем, тут, очевидно таится целая наука, доныне лишь подозреваемая, палеонтология де Кювье, что ли. Вот вы, молодежь, могли бы послужить человечеству и стать отличным пушечным мясом в руках опытного исследователя. Главное – материалы, материалы, - и он поднял к лицу запачканный чем-то синим палец». 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Большинство молодых людей знакомится с наркотиками в компаниях сверстников. Помимо любопытства, первые пробы могут быть продиктованы желанием самоутвердиться или завоевать популярность. 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К исповедям можно отнести и рассказ Редьярда Киплинга «Ворота Ста Печалей», который записан со слов главного его героя курильщика опиума Габрала Мискитта за шесть недель до его смерти.  «Ворота Ста Печалей» - это заведение, где собирались курильщики. Оно находилось в переулке, который посетители заведения назвали улицей Черного Курева. 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«Когда заведение впервые открылось, в «Воротах» нас встречалось всего десять человек…Теперь из всех нас осталось в живых не более пяти…женщина умерла после того, как полгода посещала «Ворота»…, англичанин – тот пил также много, как и курил, и наконец перестал приходить...Все мы давно состарились. Нам много-много сотен лет. В «Воротах» очень трудно вести счет времени, к тому же для меня время не имеет значения… У меня было что-то вроде жены. Теперь ее нет в живых. Люди говорили, что я свел ее в могилу тем, что пристрастился к черному куреву…Как я к этому пристрастился? …просто хотелось узнать, что это такое. Не помню точно, как все это было, но я стал сюда ходить и с тех пор уже не покидаю их…Я надеюсь когда-нибудь умереть в «Воротах». 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Существует ошибочное мнение, что после одного приема наркотика зависимость возникнуть не может. Герой рассказа М.А.Булгакова «Морфий» доктор Поляков однажды, почувствовав боль в желудке, вспрыснул себе морфий. И какие ужасные события стали следствием одного-единственного укола, можно судить по выдержкам из его дневника. Свой первый укол он сделал 16 февраля. А  13 апреля он напишет в своем дневнике: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«Я – несчастный доктор Поляков, заболевший в феврале этого года морфинизмом, предупреждаю всех, кому выпадет на долю такая же участь, как и мне, что…кокаин сквернейший и коварнейший яд…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…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Действие его таково: При впрыскивании…раствора почти мгновенно наступает состояние спокойствия, тотчас переходящее в восторг и блаженство. И это продолжается только одну, две минуты. И потом все исчезает бесследно, как не было. Наступает боль, ужас, тьма…» (там же, с. 163) 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18 мая. «Нет, я заболевший этой ужасной болезнью, предупреждаю врачей…Смерть медленная овладевает морфинистом, лишь только вы на час или на два лишите его морфия. Воздух не сытный, его глотать нельзя, в теле нет клеточки, которая бы не жаждала… Чего? Этого нельзя определить, ни объяснить. Словом человека нет. Он выключен. Движется, тоскует, страдает, труп. Он ничего не хочет, ни о чем не мыслит, кроме морфия! Смерть – сухая, медленная смерть…»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Его дневник заканчивается записями от 13 февраля 1918 г. В этот день его автор покончил жизнь самоубийством (застрелился).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Постепенно наркотическое состояние становится для человека потребностью – без него он уже не может обходиться. Развивается навязчивое влечение к наркотику.  </w:t>
      </w:r>
    </w:p>
    <w:p>
      <w:pPr>
        <w:pStyle w:val="Style17"/>
        <w:ind w:left="0" w:right="0" w:hanging="0"/>
        <w:jc w:val="both"/>
        <w:rPr/>
      </w:pPr>
      <w:r>
        <w:rPr>
          <w:rStyle w:val="Style15"/>
          <w:rFonts w:cs="Times New Roman" w:ascii="Times New Roman" w:hAnsi="Times New Roman"/>
          <w:b/>
          <w:bCs/>
          <w:sz w:val="28"/>
          <w:szCs w:val="28"/>
        </w:rPr>
        <w:t>Библиотекарь: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Наркомания – серьезная болезнь, которую можно сравнить с проказой, при которой отмирают нервные клетки и клетки кожи, а человек ничего не чувствует. Наркомания – проказа души. Отмирают привязанности, чахнут способности, мир сужается и скудеет, а больной не осознает этого… Затягиваясь первой сигаретой с марихуаной, мальчишки и девчонки даже не представляют, какая судьба им уготована. В отроческие годы, в ранней юности главные черты характера – гордость, самолюбие, обостренное ощущение ценности своей личности, ее значимости. В мире наркомании обо всем этом придется забыть. 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Жизнь наркоманов, как правило, заканчивается трагически. Об этом  пишут многие писатели. Задумайтесь, стоит ли за несколько минут сомнительного счастья отдавать свою жизнь? </w:t>
      </w:r>
    </w:p>
    <w:p>
      <w:pPr>
        <w:pStyle w:val="Style17"/>
        <w:ind w:left="0" w:right="0" w:hanging="0"/>
        <w:jc w:val="both"/>
        <w:rPr/>
      </w:pPr>
      <w:r>
        <w:rPr>
          <w:rStyle w:val="Style15"/>
          <w:rFonts w:cs="Times New Roman" w:ascii="Times New Roman" w:hAnsi="Times New Roman"/>
          <w:b/>
          <w:bCs/>
          <w:sz w:val="28"/>
          <w:szCs w:val="28"/>
        </w:rPr>
        <w:t>Библиотекарь:</w:t>
      </w:r>
    </w:p>
    <w:p>
      <w:pPr>
        <w:pStyle w:val="Style17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auto"/>
          <w:sz w:val="28"/>
          <w:szCs w:val="28"/>
          <w:lang w:val="ru-RU" w:bidi="ar-SA"/>
        </w:rPr>
        <w:t xml:space="preserve">Перед вами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карточки со словами. В течение 3 минут нужно придумать и написать напротив них антонимы, связанные с проблемой наркомании. 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Карточки: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1. – Мудрость – глупость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Свобода – зависимость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Удовольствие – страдание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Здоровье – болезнь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Взлёт – падение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Счастье – горе.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2. – Радость – грусть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Богатство – нищета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Любовь – ненависть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Добро – зло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Жизнь – смерть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Самостоятельность – зависимость.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3. – Искренность – хитрость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Твёрдость – неуверенность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Смелость – трусость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Оптимизм – пессимизм.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Целеустремлённость – бесцельность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–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Сила (воли) - безволие.</w:t>
      </w:r>
    </w:p>
    <w:p>
      <w:pPr>
        <w:pStyle w:val="Style17"/>
        <w:ind w:left="0" w:right="0" w:hanging="0"/>
        <w:jc w:val="both"/>
        <w:rPr/>
      </w:pPr>
      <w:r>
        <w:rPr>
          <w:rStyle w:val="Style15"/>
          <w:rFonts w:cs="Times New Roman" w:ascii="Times New Roman" w:hAnsi="Times New Roman"/>
          <w:b/>
          <w:bCs/>
          <w:sz w:val="28"/>
          <w:szCs w:val="28"/>
        </w:rPr>
        <w:t xml:space="preserve">Библиотекарь: </w:t>
      </w:r>
    </w:p>
    <w:p>
      <w:pPr>
        <w:pStyle w:val="Style17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Искоренить наркоманию – неотложная и гуманнейшая задача. Для этого наше общество имеет все возможности и действия. И гражданский долг каждого из нас – включиться в борьбу против наступления дурманящей отравы. Надо, чтобы мы все поняли, что наркомания – это трагедия.</w:t>
      </w:r>
    </w:p>
    <w:p>
      <w:pPr>
        <w:pStyle w:val="Style17"/>
        <w:spacing w:before="0" w:after="1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В заключение нашего профилактического часа,  я хочу сказать: каждый человек должен осознать, что его здоровье, жизнь – это то, что он получил от прошлых поколений и то, что он спустя время должен передать грядущим поколениям.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Times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9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basedOn w:val="Style14"/>
    <w:qFormat/>
    <w:rPr>
      <w:b/>
      <w:bCs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2d0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LibreOffice/6.4.7.2$Linux_X86_64 LibreOffice_project/40$Build-2</Application>
  <Pages>6</Pages>
  <Words>1234</Words>
  <Characters>7756</Characters>
  <CharactersWithSpaces>9561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2022-09-15T11:29:00Z</dcterms:created>
  <dc:creator>RePack by SPecialiST</dc:creator>
  <dc:description/>
  <dc:language>ru-RU</dc:language>
  <cp:lastModifiedBy/>
  <cp:lastPrinted>2022-09-27T13:38:00Z</cp:lastPrinted>
  <dcterms:modified xsi:type="dcterms:W3CDTF">2023-02-28T13:23:24Z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