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4.jpeg" ContentType="image/jpeg"/>
  <Override PartName="/word/media/image10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18" wp14:anchorId="36074CD9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8255" t="5080" r="10795" b="1397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dae3f3" stroked="t" style="position:absolute;margin-left:415.85pt;margin-top:8.2pt;width:54.7pt;height:55.45pt;mso-position-horizontal-relative:margin" wp14:anchorId="36074CD9" type="shapetype_97">
                <w10:wrap type="square"/>
                <v:fill o:detectmouseclick="t" type="solid" color2="#251c0c"/>
                <v:stroke color="#203864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19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20">
            <wp:simplePos x="0" y="0"/>
            <wp:positionH relativeFrom="column">
              <wp:posOffset>-365760</wp:posOffset>
            </wp:positionH>
            <wp:positionV relativeFrom="paragraph">
              <wp:posOffset>483235</wp:posOffset>
            </wp:positionV>
            <wp:extent cx="6286500" cy="4191000"/>
            <wp:effectExtent l="0" t="0" r="0" b="0"/>
            <wp:wrapSquare wrapText="bothSides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Monotype Corsiva" w:hAnsi="Monotype Corsiva"/>
          <w:b/>
          <w:color w:val="2F5496" w:themeColor="accent5" w:themeShade="bf"/>
          <w:sz w:val="44"/>
          <w:szCs w:val="56"/>
          <w:lang w:eastAsia="ru-RU"/>
        </w:rPr>
        <w:t>К</w:t>
      </w:r>
      <w:r>
        <w:rPr>
          <w:rFonts w:eastAsia="Times New Roman" w:cs="Times New Roman" w:ascii="Monotype Corsiva" w:hAnsi="Monotype Corsiva"/>
          <w:b/>
          <w:color w:val="2F5496" w:themeColor="accent5" w:themeShade="bf"/>
          <w:sz w:val="44"/>
          <w:szCs w:val="56"/>
          <w:lang w:eastAsia="ru-RU"/>
        </w:rPr>
        <w:t>нижная выставка — подиум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72"/>
          <w:szCs w:val="72"/>
          <w:lang w:eastAsia="ru-RU"/>
        </w:rPr>
        <w:t>«Звездные книги о звездных судьбах в кино»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Август 2023 год</w:t>
      </w:r>
    </w:p>
    <w:p>
      <w:pPr>
        <w:pStyle w:val="NormalWeb"/>
        <w:shd w:val="clear" w:color="auto" w:fill="FFFFFF"/>
        <w:spacing w:beforeAutospacing="0" w:before="225" w:afterAutospacing="0" w:after="225"/>
        <w:jc w:val="center"/>
        <w:rPr>
          <w:rFonts w:eastAsia="Calibri" w:eastAsiaTheme="minorHAnsi"/>
          <w:b/>
          <w:b/>
          <w:sz w:val="28"/>
          <w:szCs w:val="22"/>
          <w:lang w:eastAsia="en-US"/>
        </w:rPr>
      </w:pPr>
      <w:r>
        <w:rPr>
          <w:rFonts w:eastAsia="Calibri" w:eastAsiaTheme="minorHAnsi"/>
          <w:b/>
          <w:sz w:val="28"/>
          <w:szCs w:val="22"/>
          <w:lang w:eastAsia="en-US"/>
        </w:rPr>
        <w:t>«Звездные книги о звездных судьбах в кино»</w:t>
      </w:r>
    </w:p>
    <w:p>
      <w:pPr>
        <w:pStyle w:val="NormalWeb"/>
        <w:shd w:val="clear" w:color="auto" w:fill="FFFFFF"/>
        <w:spacing w:beforeAutospacing="0" w:before="225" w:afterAutospacing="0"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читатели! Представляем вашему вниманию рекомендательный список литературы «Звездные книги о звездных судьбах в кино», посвященный Дню российского кино. В списке представлены книги о творческом пути, ролях и судьбах наших любимых артистов. Приглашаем вас к нам в библиотеку!</w:t>
      </w:r>
    </w:p>
    <w:p>
      <w:pPr>
        <w:pStyle w:val="NormalWeb"/>
        <w:shd w:val="clear" w:color="auto" w:fill="FFFFFF"/>
        <w:spacing w:beforeAutospacing="0" w:before="225" w:afterAutospacing="0" w:after="225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-737235</wp:posOffset>
            </wp:positionH>
            <wp:positionV relativeFrom="paragraph">
              <wp:posOffset>38735</wp:posOffset>
            </wp:positionV>
            <wp:extent cx="1905000" cy="2752725"/>
            <wp:effectExtent l="0" t="0" r="0" b="0"/>
            <wp:wrapSquare wrapText="bothSides"/>
            <wp:docPr id="5" name="Рисунок 49" descr="https://www.luga.47lib.ru/Files/image/abdulov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9" descr="https://www.luga.47lib.ru/Files/image/abdulov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. Соловьев С. Александр Абдулов. Необыкновенное чудо / Сергей Соловьев. - М. : Эксмо, 2011. - 288 с. - (Сергей Соловьев. «Те, с которыми я...»).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 Абдулов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романтик, красавец, любимец миллионов женщин. Его трогательные роли в мелодрамах будоражили сердца. По нему вздыхали поклонницы, им любовались, как шедевром природы. Он остался в памяти благодарных зрителей как чуткий, нежный, влюбчивый юноша, способный, между тем к сильным и смелым поступкам.</w:t>
        <w:br/>
        <w:t xml:space="preserve">Его первая жена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первая советская красавица, нежная и милая «Констанция», Ирина Алферова. Звездная пара была едва ли не эталоном человеческой красоты и гармонии. А между тем Абдулов с блеском сыграл и множество драматических ролей, и за кулисами жизнь его была насыщена горькими драмами, разлуками и изменами. Он вынес всё и до последнего дня остался верен своему имиджу, остался неподражаемо красивым, овеянным ореолом светлой и немного наивной романтики...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-737235</wp:posOffset>
            </wp:positionH>
            <wp:positionV relativeFrom="paragraph">
              <wp:posOffset>69215</wp:posOffset>
            </wp:positionV>
            <wp:extent cx="1905000" cy="3019425"/>
            <wp:effectExtent l="0" t="0" r="0" b="0"/>
            <wp:wrapSquare wrapText="bothSides"/>
            <wp:docPr id="6" name="Рисунок 50" descr="https://www.luga.47lib.ru/Files/image/gundarev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0" descr="https://www.luga.47lib.ru/Files/image/gundareva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Дубровский В.Я. Наталья Гундарева. Актриса / В.Я. Дубровский. - М.: ЗАО Изд-во Центрполиграф, 2000. - 413 с.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Популярная актриса театра и кино, воспитанница Училища имени Б.В.Щукина, актриса Театра имени Вл.Маяковского, Наталья Георгиевна Гундарева всю свою творческую жизнь связала с одним коллективом, с одним режиссером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А.А.Гончаровым.</w:t>
        <w:br/>
        <w:t xml:space="preserve">Из многочисленных определений своей профессии </w:t>
      </w:r>
      <w:r>
        <w:rPr>
          <w:rFonts w:eastAsia="Times New Roman" w:cs="Times New Roman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деятельность, творчество, призвание и прочее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Наталья Гундарева предпочитала слово «работа». Как же складывалась творческая жизнь актрисы? Чем объясняются ее творческие успехи, популярность и зрительская любовь? На все эти вопросы пытается ответить книга В.Дубровского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Наталья Гундарева». В ней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рассказ о творческом пути актрисы, анализ наиболее значительных ролей, беседы с Гундаревой, ее интервью.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-565785</wp:posOffset>
            </wp:positionH>
            <wp:positionV relativeFrom="paragraph">
              <wp:posOffset>635</wp:posOffset>
            </wp:positionV>
            <wp:extent cx="1905000" cy="3028950"/>
            <wp:effectExtent l="0" t="0" r="0" b="0"/>
            <wp:wrapSquare wrapText="bothSides"/>
            <wp:docPr id="7" name="Рисунок 51" descr="https://www.luga.47lib.ru/Files/image/konchalovskii_nizkie_istinu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1" descr="https://www.luga.47lib.ru/Files/image/konchalovskii_nizkie_istinu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3</w:t>
      </w:r>
      <w:r>
        <w:rPr>
          <w:rStyle w:val="Strong"/>
          <w:color w:val="000000"/>
          <w:sz w:val="28"/>
          <w:szCs w:val="28"/>
        </w:rPr>
        <w:t>.Кончаловский А. С. Низкие истины / А.Кончаловский. - М.: Совершенно секретно, 2000. - 384 с.- 32 л. ил.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Книга известного русского кинорежиссера Андрея Кончаловского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воспоминания человека интереснейшей судьбы. Выросший в семье автора Государственного гимна СССР Сергея Михалкова, познавший и благоволение властей, и начальственную немилость, создавший в тоталитарных условиях честные, искренние, опередившие свое время фильмы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такие, как «Первый учитель», «Сибириада», «Романс о влюбленных», «История Аси Клячиной...»,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он нашел в себе смелость пойти против системы, начать свою биографию с нуля в Голливуде, сумел и там снять выдающиеся фильмы, что до него не удавалось ни одному из советских коллег. Кончаловский с редкой откровенностью рассказывает о своей знаменитой семье, об этапах своего взросления, о преодолении в себе страхов и табу, естественных для человека тоталитарной страны, о друзьях, о женщинах, которых любил, о великих художниках и звездах кино, с которыми его сводила творческая судьба.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-565785</wp:posOffset>
            </wp:positionH>
            <wp:positionV relativeFrom="paragraph">
              <wp:posOffset>58420</wp:posOffset>
            </wp:positionV>
            <wp:extent cx="1905000" cy="3009900"/>
            <wp:effectExtent l="0" t="0" r="0" b="0"/>
            <wp:wrapSquare wrapText="bothSides"/>
            <wp:docPr id="8" name="Рисунок 52" descr="https://www.luga.47lib.ru/Files/image/konchalovskii_vozvushayushii_obm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2" descr="https://www.luga.47lib.ru/Files/image/konchalovskii_vozvushayushii_obman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4</w:t>
      </w:r>
      <w:r>
        <w:rPr>
          <w:rStyle w:val="Strong"/>
          <w:color w:val="000000"/>
          <w:sz w:val="28"/>
          <w:szCs w:val="28"/>
        </w:rPr>
        <w:t>. Кончаловский А. С. Возвышающий обман / А.С. Кончаловский. - М.: Совершенно секретно, 1999. - 352 с.: 32 л. ил.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Книга выдающегося русского кинорежиссера Андрея Кончаловского «Возвышающий обман» следом за первой, «Низкими истинами», рассказывает о жизни автора в России, Европе, Америке, о звездах экрана и сцены, с которыми сводила его судьба, о женщинах, которых любил, о рождении фильмов и спектаклей, не раз вызывавших яростные полемики, о творческой кухне режиссера, живых обстоятельствах создания его прославленных постановок, перипетиях их зрительских и фестивальных судеб. Как и прежде, автор обнаженно откровенен, говоря о драматических обстоятельствах и своей творческой и личной жизни, которые, впрочем, неразделимы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 них единая страсть, единые духовные ориентиры, единая линия судьбы.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-499110</wp:posOffset>
            </wp:positionH>
            <wp:positionV relativeFrom="paragraph">
              <wp:posOffset>635</wp:posOffset>
            </wp:positionV>
            <wp:extent cx="1905000" cy="2847975"/>
            <wp:effectExtent l="0" t="0" r="0" b="0"/>
            <wp:wrapSquare wrapText="bothSides"/>
            <wp:docPr id="9" name="Рисунок 53" descr="https://www.luga.47lib.ru/Files/image/n_mihalkov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3" descr="https://www.luga.47lib.ru/Files/image/n_mihalkov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5</w:t>
      </w:r>
      <w:r>
        <w:rPr>
          <w:rStyle w:val="Strong"/>
          <w:color w:val="000000"/>
          <w:sz w:val="28"/>
          <w:szCs w:val="28"/>
        </w:rPr>
        <w:t>. Раззаков Ф. И. Никита Михалков: чужой среди своих / Ф.И.Раззаков. - М.: Изд-во Эксмо, 2005. - 576 с. : ил.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Никита Михалков... Актер, режиссер, продюсер, общественный деятель... Он знаменит, популярен, имеет непререкаемый авторитет среди коллег... Его фильмы любят зрители, его роли запоминаются надолго, к его мнению прислушиваются все... Одним словом, он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культовая фигура отечественного кинематографа. Казалось бы, он всего добился, но тем не менее продолжает с неиссякаемой энергией работать и творить. У него масса друзей и поклонников, но есть и недоброжелатели. А это удел истинно талантливого человека со своей гражданской позицией. И сейчас Никита Михалков наверху успеха. Давайте проследим, как год за годом он шел к этой вершине...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-546735</wp:posOffset>
            </wp:positionH>
            <wp:positionV relativeFrom="paragraph">
              <wp:posOffset>132715</wp:posOffset>
            </wp:positionV>
            <wp:extent cx="1905000" cy="2724150"/>
            <wp:effectExtent l="0" t="0" r="0" b="0"/>
            <wp:wrapSquare wrapText="bothSides"/>
            <wp:docPr id="10" name="Рисунок 54" descr="https://www.luga.47lib.ru/Files/image/mihalkov_publichnoe_odinochestv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4" descr="https://www.luga.47lib.ru/Files/image/mihalkov_publichnoe_odinochestvo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6</w:t>
      </w:r>
      <w:r>
        <w:rPr>
          <w:rStyle w:val="Strong"/>
          <w:color w:val="000000"/>
          <w:sz w:val="28"/>
          <w:szCs w:val="28"/>
        </w:rPr>
        <w:t>. Михалков, Н.С. Публичное одиночество / Никита Михалков. - Москва : Эксмо, 2014. - 896 с. + 48 с. ил. - (Михалков Никита. Книги знаменитого актера и режиссера).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думает о любви и жизни главный режиссер страны? Как относится мэтр кинематографа к власти и демократии? Обижается ли, когда его называют барином? И почему всемирная слава всегда приводит к глобальному одиночеству?..</w:t>
        <w:br/>
        <w:t>Все, что делает Никита Михалков, вызывает самый пристальный интерес публики. О его творчестве спорят, им восхищаются, ему подражают... Однако, как почти каждого большого художника, его не всегда понимают и принимают современники.</w:t>
        <w:br/>
        <w:t>Не случайно свою книгу Никита Сергеевич назвал «Публичное одиночество» и поделился в ней своими размышлениями о самых разных творческих, культурных и жизненных вопросах: о вере, власти, женщинах, ксенофобии, монархии, великих актерах и многом-многом другом...</w:t>
        <w:br/>
        <w:t>«Это не воспоминания, написанные годы спустя, которых так много сегодня и в которых любые прошлые события и лица могут быть освещены и представлены в нужном свете». Это документированная хроника того, что было мною сказано ранее, и того, что я говорю сейчас.</w:t>
        <w:br/>
        <w:t xml:space="preserve">Это жестокий эксперимент, но я иду на него сознательно. Что сказано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сказано, что сделано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сделано». По «гамбургскому счету» подошел к своей книге автор. Ну а что из этого получилось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судить вам, дорогие читатели!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-480060</wp:posOffset>
            </wp:positionH>
            <wp:positionV relativeFrom="paragraph">
              <wp:posOffset>635</wp:posOffset>
            </wp:positionV>
            <wp:extent cx="1905000" cy="3076575"/>
            <wp:effectExtent l="0" t="0" r="0" b="0"/>
            <wp:wrapSquare wrapText="bothSides"/>
            <wp:docPr id="11" name="Рисунок 55" descr="https://www.luga.47lib.ru/Files/image/egorova_t__andrei_mironov_i_y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5" descr="https://www.luga.47lib.ru/Files/image/egorova_t__andrei_mironov_i_ya_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7</w:t>
      </w:r>
      <w:r>
        <w:rPr>
          <w:rStyle w:val="Strong"/>
          <w:color w:val="000000"/>
          <w:sz w:val="28"/>
          <w:szCs w:val="28"/>
        </w:rPr>
        <w:t>. Егорова Т. Н. Андрей Миронов и я: драма любви / Т. Н. Егорова; [предисл. Н. Дардыкиной].- Изд. 3-е, испр. и доп. - М.: Изд-во Эксмо, 2005. - 640 с.: ил.</w:t>
      </w:r>
      <w:r>
        <w:rPr>
          <w:color w:val="000000"/>
          <w:sz w:val="28"/>
          <w:szCs w:val="28"/>
        </w:rPr>
        <w:br/>
        <w:t xml:space="preserve">«Не пытайся жить без меня месяц и больше...»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строчки из письма Андрея Миронова к автору книги Татьяне Егоровой.</w:t>
        <w:br/>
        <w:t>Это роман о любви, которая оказалась сильнее жизни и смерти.</w:t>
        <w:br/>
        <w:t>Ни поспешно заключенный брак, ни икебаны из молодых артисток, ни рациональная попытка создать семью, ни превратности судьбы не смогли уничтожить эту любовь.</w:t>
        <w:br/>
        <w:br/>
        <w:t>Это откровенный роман о любви, о времени, о театре. О любви страстной, романтической и выстраданной. Писательница выразительно передала атмосферу театра с его бесконечными интригами, фальшивыми улыбками, завистью, борьбой за лучшие роли и место под софитом. В этой книге вы встретитесь с личностями яркими и неординарными, которых судьба ставила в сложные, порой неоднозначные ситуации. Вы держите в руках воспоминания, ставшие бестселлером...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-480060</wp:posOffset>
            </wp:positionH>
            <wp:positionV relativeFrom="paragraph">
              <wp:posOffset>191770</wp:posOffset>
            </wp:positionV>
            <wp:extent cx="1905000" cy="3019425"/>
            <wp:effectExtent l="0" t="0" r="0" b="0"/>
            <wp:wrapSquare wrapText="bothSides"/>
            <wp:docPr id="12" name="Рисунок 56" descr="https://www.luga.47lib.ru/Files/image/strizhenov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6" descr="https://www.luga.47lib.ru/Files/image/strizhenov_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8</w:t>
      </w:r>
      <w:r>
        <w:rPr>
          <w:rStyle w:val="Strong"/>
          <w:color w:val="000000"/>
          <w:sz w:val="28"/>
          <w:szCs w:val="28"/>
        </w:rPr>
        <w:t>. Стриженов О. А. Исповедь / Олег Стриженов. — М.: Эксмо: Алгоритм, 2009. - 336 с.: ил. - (Лучшие биографии).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Творческая судьба Олега Стриженова, выдающегося русского актера, сложилась счастливо. И полвека спустя после выхода «Овода» мы смотрим этот фильм затаив дыхание. В первую очередь, благодаря вдохновению двадцатишестилетнего Стриженова. Следом были «Мексиканец», «Сорок первый», «Хождение за три моря», «Капитанская дочка», «Белые ночи», «Северная повесть», «Пиковая дама», «Неподсуден»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фильмы, которые вошли в золотой фонд отечественного кинематографа. На образах, созданных талантом артиста-романтика, воспитано не одно поколение.</w:t>
        <w:br/>
        <w:t xml:space="preserve">Эта книга </w:t>
      </w:r>
      <w:r>
        <w:rPr>
          <w:rFonts w:eastAsia="Times New Roman" w:cs="Times New Roman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откровения неповторимого артиста о жизни, о творчестве, о себе.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-384810</wp:posOffset>
            </wp:positionH>
            <wp:positionV relativeFrom="paragraph">
              <wp:posOffset>635</wp:posOffset>
            </wp:positionV>
            <wp:extent cx="1905000" cy="3028950"/>
            <wp:effectExtent l="0" t="0" r="0" b="0"/>
            <wp:wrapSquare wrapText="bothSides"/>
            <wp:docPr id="13" name="Рисунок 57" descr="https://www.luga.47lib.ru/Files/image/tihonov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7" descr="https://www.luga.47lib.ru/Files/image/tihonov_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9</w:t>
      </w:r>
      <w:r>
        <w:rPr>
          <w:rStyle w:val="Strong"/>
          <w:color w:val="000000"/>
          <w:sz w:val="28"/>
          <w:szCs w:val="28"/>
        </w:rPr>
        <w:t>. Тендора Н. Я. Вячеслав Тихонов. Князь из Павловского Посада / Наталья Тендора. - М.: Эксмо: Алгоритм, 2010. - 320 с.: ил. - (Лучшие биографии).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Вячеслав Тихонов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целая эпоха в нашем кинематографе, символ благородства и настоящего мужского обаяния. Бог наградил его не только притягательной внешней красотой и врожденной статью, но и необычайным артистическим талантом, который он сумел превратить в высший пилотаж профессионализма и мастерства. Герои Тихонова в фильмах «Мичман Панин», «Дело было в Пенькове», «Война и мир», «Доживем до понедельника», «Семнадцать мгновений весны», «Белый Бим Черное ухо» любимы зрителями не одного поколения.</w:t>
        <w:br/>
        <w:t>Однако при всех своих многочисленных ролях и активной творческой жизни Вячеслав Васильевич так и остался для зрителей загадкой...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-384810</wp:posOffset>
            </wp:positionH>
            <wp:positionV relativeFrom="paragraph">
              <wp:posOffset>109220</wp:posOffset>
            </wp:positionV>
            <wp:extent cx="1905000" cy="3000375"/>
            <wp:effectExtent l="0" t="0" r="0" b="0"/>
            <wp:wrapSquare wrapText="bothSides"/>
            <wp:docPr id="14" name="Рисунок 58" descr="https://www.luga.47lib.ru/Files/image/lyudmila_tselikovskay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8" descr="https://www.luga.47lib.ru/Files/image/lyudmila_tselikovskaya_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0. Вострышев М. И. Людмила Целиковская: Долгий свет звезды / Михаил Вострышев. - М.: Эксмо: Алгоритм, 2009. - 320 с.: ил. - (Лучшие биографии).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женщина была и остается легендой. Перед ней преклонялись друзья: Борис Пастернак, Петр Капица, Владимир Высоцкий... Ее безумно любили и были ее мужьями Михаил Жаров, Каро Алабян, Юрий Любимов. Но она оставалась такой же, как в юности, </w:t>
      </w:r>
      <w:r>
        <w:rPr>
          <w:rFonts w:eastAsia="Times New Roman" w:cs="Times New Roman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веселой, вечно заботящейся о других, равнодушно смотрящей на свою всенародную славу. Загадочно в ней даже то, что при невероятной популярности она так и не получила звания народной артистки СССР, а первую награду, орден Трудового Красного Знамени, ей вручили только в 1991 году.</w:t>
        <w:br/>
        <w:t xml:space="preserve">Книга о Целиковской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 просто книга о ее незабываемых киноролях в фильмах «Антон Иванович сердится», «Сердца четырех», «Беспокойное хозяйство», «Попрыгунья», хотя, конечно же, и о них тоже. Прежде всего это рассказ о женщине, сумевшей и в трудные, и в счастливые минуты сохранить в кристальной чистоте свою душу, дружившей с самыми знаменитыми людьми советской эпохи и всегда остававшейся неповторимой.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-346710</wp:posOffset>
            </wp:positionH>
            <wp:positionV relativeFrom="paragraph">
              <wp:posOffset>635</wp:posOffset>
            </wp:positionV>
            <wp:extent cx="1905000" cy="2981325"/>
            <wp:effectExtent l="0" t="0" r="0" b="0"/>
            <wp:wrapSquare wrapText="bothSides"/>
            <wp:docPr id="15" name="Рисунок 59" descr="https://www.luga.47lib.ru/Files/image/oleg_yankovski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9" descr="https://www.luga.47lib.ru/Files/image/oleg_yankovskii_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1. Абдуллаева 3. К. Олег Янковский. Вне игры / Зара Абдуллаева. - М.: Эксмо, 2009. - 352 с. : ил.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Уникальная роль медиума времени предназначалась Олегу Янковскому в 70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80-е годы. Его двойственные герои принадлежали мутной, как считалось, или даже подлой эпохе. Но их родословная не исчерпывалась конкретным историческим промежутком. В 90-е Янковский почувствовал себя чужаком. А теми ролями, которые предлагались, он брезговал. Из инстинкта самосохранения, не желая размениваться и сообразуясь с системой отказов, без которой не сыграл бы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уже в нулевые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грандиозные роли классического репертуара. В них он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по-прежнему и по-новому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продолжает свидетельствовать о распавшейся связи времен, хотя всё изменилось: мода, сферы желаний, предметы дискуссий, русская актерская школа... Но в тотальной смене вех не поколебалось место Янковского в истории. А в беге времени не растворился его дар транслировать современные душевные недостачи, персональные расстройства, социальные разломы.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-461010</wp:posOffset>
            </wp:positionH>
            <wp:positionV relativeFrom="paragraph">
              <wp:posOffset>120015</wp:posOffset>
            </wp:positionV>
            <wp:extent cx="1905000" cy="3076575"/>
            <wp:effectExtent l="0" t="0" r="0" b="0"/>
            <wp:wrapSquare wrapText="bothSides"/>
            <wp:docPr id="16" name="Рисунок 60" descr="https://www.luga.47lib.ru/Files/image/veselaya_troit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60" descr="https://www.luga.47lib.ru/Files/image/veselaya_troitsa_0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2. Лайнер Л.Д. Веселая троица - Вицин, Моргунов, Никулин. - М.: ЗАО Изд-во Центрполиграф, 2001. - 318 с.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Комическая тройка актеров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Вицин, Моргунов и Никулин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появилась ровно 40 лет назад, промелькнула на экране всего в нескольких фильмах и осталась в памяти зрителей навсегда.</w:t>
        <w:br/>
        <w:t>Известный писатель-сатирик Лев Лайнер рассказывает о рождении веселой троицы, о том, как она существовала на экране и в жизни, о работе актеров над созданием комедий, о их неслыханной популярности у зрителя.</w:t>
        <w:br/>
        <w:t xml:space="preserve">Каждый из трех актеров интересен сам по себе. Автор подробно рассказывает о судьбах Георгия Вицина, Евгения Моргунова и Юрия Никулина. Их детство и отрочество, приход в искусство, творчество до и после участия в тройке, личная жизнь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об этом рассказано на страницах книги с юмором, а иногда и с грустью.</w:t>
        <w:br/>
        <w:t>Книга иллюстрирована редкими фотографиями.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4">
            <wp:simplePos x="0" y="0"/>
            <wp:positionH relativeFrom="column">
              <wp:posOffset>-365760</wp:posOffset>
            </wp:positionH>
            <wp:positionV relativeFrom="paragraph">
              <wp:posOffset>635</wp:posOffset>
            </wp:positionV>
            <wp:extent cx="1905000" cy="2762250"/>
            <wp:effectExtent l="0" t="0" r="0" b="0"/>
            <wp:wrapSquare wrapText="bothSides"/>
            <wp:docPr id="17" name="Рисунок 61" descr="https://www.luga.47lib.ru/Files/image/lyubov_k_zvezd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61" descr="https://www.luga.47lib.ru/Files/image/lyubov_k_zvezdam_0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3. Любовь к звездам. Любовные истории самых знаменитых актрис. - М.: ОЛMA-ПРЕСС; Звездный мир, 2003. — 384 с. - (Караван любви).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Красота, сила духа, волевой характер, стремление строить судьбу по своему разумению и, конечно, обожание или ненависть мужчин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мужей, поклонников, любовников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вот что объединяет героинь этой книги. Эту книгу составили биографии самых знаменитых актрис, известных не только своим талантом, но и своими любовными историями.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5">
            <wp:simplePos x="0" y="0"/>
            <wp:positionH relativeFrom="column">
              <wp:posOffset>-365760</wp:posOffset>
            </wp:positionH>
            <wp:positionV relativeFrom="paragraph">
              <wp:posOffset>160020</wp:posOffset>
            </wp:positionV>
            <wp:extent cx="1905000" cy="2743200"/>
            <wp:effectExtent l="0" t="0" r="0" b="0"/>
            <wp:wrapSquare wrapText="bothSides"/>
            <wp:docPr id="18" name="Рисунок 62" descr="https://www.luga.47lib.ru/Files/image/akterskie_dinasti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2" descr="https://www.luga.47lib.ru/Files/image/akterskie_dinastii_0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4. Медведев М. Актерские династии / Максим Медведев. - СПб.: Амфора. ТИД Амфора, 2009. - 456 с. - (Серия «Фильмография»).</w:t>
      </w:r>
      <w:r>
        <w:rPr>
          <w:color w:val="000000"/>
          <w:sz w:val="28"/>
          <w:szCs w:val="28"/>
        </w:rPr>
        <w:br/>
        <w:t>В книгу вошли очерки о прославленных актерских династиях: Вертинских, Боярских, Мироновых, Бондарчуках, Янковских, Стриженовых, Михалковых, Ургантах. Киновед Максим Медведев рассказывает о личных и творческих судьбах артистов, чьи имена на протяжении века составляют гордость российского театра и кинематографа.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25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114300" distR="114300" simplePos="0" locked="0" layoutInCell="1" allowOverlap="1" relativeHeight="16">
            <wp:simplePos x="0" y="0"/>
            <wp:positionH relativeFrom="column">
              <wp:posOffset>-318770</wp:posOffset>
            </wp:positionH>
            <wp:positionV relativeFrom="paragraph">
              <wp:posOffset>269240</wp:posOffset>
            </wp:positionV>
            <wp:extent cx="1857375" cy="2766060"/>
            <wp:effectExtent l="0" t="0" r="0" b="0"/>
            <wp:wrapSquare wrapText="bothSides"/>
            <wp:docPr id="19" name="Рисунок 63" descr="https://www.luga.47lib.ru/Files/image/razzakov_f_krasavitsu_sovetskogo_kin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63" descr="https://www.luga.47lib.ru/Files/image/razzakov_f_krasavitsu_sovetskogo_kino_00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15. Раззаков Ф.И. Красавицы советского кино / Федор Раззаков. - М.: Эксмо, 2012. - 384 с.</w:t>
      </w:r>
      <w:r>
        <w:rPr>
          <w:color w:val="000000"/>
          <w:sz w:val="28"/>
          <w:szCs w:val="28"/>
        </w:rPr>
        <w:br/>
        <w:t>Советский кинематограф оставил заметный след в мировой культуре не только великолепной игрой, внушительными батальными сценами и аллегорией, маскирующей отчаянные диссидентские и протестные выпады против системы. Советское кино явило миру удивительно красивых актеров и актрис, которые своим внешним и внутренним обаянием, своими великолепными природными данными могли дать фору растиражированным голливудским звездам. Красота советских актеров будоражила и сводила с ума миллионы поклонников и поклонниц; героям киноэкранов подражали, зрители пытались выглядеть, говорить и вести себя так, как их кумиры. И, конечно, жизнь этих очаровательных людей представлялась всем до головокружения счастливой, как в сказке. На самом деле судьба не баловала лучезарных кумиров; их жизнь порой складывалась трагически, а печать несчастья преследовала красавцев до самого последнего вздоха...</w:t>
      </w:r>
    </w:p>
    <w:p>
      <w:pPr>
        <w:pStyle w:val="NormalWeb"/>
        <w:shd w:val="clear" w:color="auto" w:fill="FFFFFF"/>
        <w:spacing w:beforeAutospacing="0" w:before="225" w:afterAutospacing="0" w:after="0"/>
        <w:rPr>
          <w:color w:val="00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7">
            <wp:simplePos x="0" y="0"/>
            <wp:positionH relativeFrom="column">
              <wp:posOffset>-622935</wp:posOffset>
            </wp:positionH>
            <wp:positionV relativeFrom="paragraph">
              <wp:posOffset>162560</wp:posOffset>
            </wp:positionV>
            <wp:extent cx="1905000" cy="2952750"/>
            <wp:effectExtent l="0" t="0" r="0" b="0"/>
            <wp:wrapSquare wrapText="bothSides"/>
            <wp:docPr id="20" name="Рисунок 64" descr="https://www.luga.47lib.ru/Files/image/shlyahov_glavnue_paru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4" descr="https://www.luga.47lib.ru/Files/image/shlyahov_glavnue_paru_00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</w:rPr>
        <w:t>1</w:t>
      </w:r>
      <w:r>
        <w:rPr>
          <w:rStyle w:val="Strong"/>
          <w:color w:val="000000"/>
          <w:sz w:val="28"/>
          <w:szCs w:val="28"/>
        </w:rPr>
        <w:t>6. Шляхов, Л. Л. Главные пары нашей эпохи. Любовь на грани фола/ Андрей Шляхов. - М.: ACT: Астрель, 2011. - 384 с.</w:t>
      </w:r>
      <w:r>
        <w:rPr>
          <w:color w:val="000000"/>
          <w:sz w:val="28"/>
          <w:szCs w:val="28"/>
        </w:rPr>
        <w:br/>
        <w:t xml:space="preserve">Действительно ли все знаменитые пары нашей эпохи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пустышки, фальшивые чувства которых нужны лишь для игры с почтеннейшей публикой? В этой книге собраны те, чья любовь безусловна, чьи страдания, ревность и нежность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настоящие. Поверьте, еще есть любовь, читая о которой щиплет глаза, и люди, у которых можно научиться прощать и жить ради другого. Орлова и Александров, Плисецкая и Щедрин, Миронов и его жены, Михалковы, Безруковы и многие другие в пронзительной, трогательной и яркой книге о любви.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«Звездные книги о звездных судьбах в кино»: рекомендательный список / заведующий Потаповским отделом Дубова С.А. – х. Потапов: Потаповский отдел МБУК ВР «МЦБ» им. М. В. Наумова, 2023 г.- 9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с.</w:t>
      </w: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044b9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044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6DB1-5AA8-4DF0-95AB-334D9CCD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9</Pages>
  <Words>2011</Words>
  <Characters>12102</Characters>
  <CharactersWithSpaces>14110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/>
  <dc:language>ru-RU</dc:language>
  <cp:lastModifiedBy/>
  <dcterms:modified xsi:type="dcterms:W3CDTF">2023-08-28T13:22:25Z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