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Виноградненский отдел МБУК ВР «МЦБ» им. М.В. Наумова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  <w14:textOutline w14:w="12700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>
        <w:rPr>
          <w:rFonts w:ascii="Appetite New" w:hAnsi="Appetite New"/>
          <w:color w:val="17365D" w:themeColor="text2" w:themeShade="bf"/>
          <w:sz w:val="72"/>
          <w:szCs w:val="72"/>
          <w14:textOutline w14:w="12700" w14:cap="rnd" w14:cmpd="sng" w14:algn="ctr">
            <w14:solidFill>
              <w14:srgbClr w14:val="00B0F0"/>
            </w14:solidFill>
            <w14:prstDash w14:val="solid"/>
            <w14:bevel/>
          </w14:textOutline>
        </w:rPr>
        <w:t>«В дружбе единство»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-439420</wp:posOffset>
            </wp:positionH>
            <wp:positionV relativeFrom="paragraph">
              <wp:posOffset>363855</wp:posOffset>
            </wp:positionV>
            <wp:extent cx="6383020" cy="5151755"/>
            <wp:effectExtent l="0" t="0" r="0" b="0"/>
            <wp:wrapTight wrapText="bothSides">
              <wp:wrapPolygon edited="0">
                <wp:start x="-10" y="0"/>
                <wp:lineTo x="-10" y="21472"/>
                <wp:lineTo x="21525" y="21472"/>
                <wp:lineTo x="21525" y="0"/>
                <wp:lineTo x="-10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515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(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текст беседы)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Подготовила ведущий библиотекарь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Мелихова Л.И.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п. Виноградный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2023 год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Цель мероприятия:</w:t>
      </w:r>
      <w:r>
        <w:rPr>
          <w:rFonts w:cs="Times New Roman" w:ascii="Times New Roman" w:hAnsi="Times New Roman"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 xml:space="preserve">- развитие чувства патриотизма,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- воспитание культуры общения,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- формирование толерантности и мирного принятия людей различных национальностей.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Текс беседы: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Добрый день, дорогие друзья! Мы все с вами живем в одной большой стране – России. Мы – россияне! Наша родина Россия – самое большое государство мира. Её население составляет 146447424 человек (по этому показателю страна занимает 9 место по численности населения). В России проживают представители более 160 национальностей, которые говорят более чем на 100 языках. Много людей живет в нашей стране, много народов, но все они живут единой семьей, помогают друг другу. Жители России исповедуют различную религию: 73,3% – христиане, 10% исповедуют ислам, 0,2% – иудаизм, 0,2% – народные верования, 0,1% – буддизм и 16,2% – атеисты.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- Скажите, ребята, представители каких национальностей проживают в нашем поселке Виноградный?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 xml:space="preserve">- Замечательно! Очень часто на вопрос: «Где ты живешь, или где ты родился?», мы слышим разные ответы. Например, </w:t>
      </w:r>
      <w:r>
        <w:rPr>
          <w:rFonts w:cs="Times New Roman" w:ascii="Times New Roman" w:hAnsi="Times New Roman"/>
          <w:b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расскажите, ребята, где родились вы? (Ответы)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b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 xml:space="preserve">- </w:t>
      </w:r>
      <w:r>
        <w:rPr>
          <w:rFonts w:cs="Times New Roman" w:ascii="Times New Roman" w:hAnsi="Times New Roman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 xml:space="preserve">Но если мы отвечаем на вопрос о своем месте жительства, мы отвечаем одинаково – </w:t>
      </w:r>
      <w:r>
        <w:rPr>
          <w:rFonts w:cs="Times New Roman" w:ascii="Times New Roman" w:hAnsi="Times New Roman"/>
          <w:b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«Мой адрес – Россия</w:t>
      </w:r>
      <w:r>
        <w:rPr>
          <w:rFonts w:cs="Times New Roman" w:ascii="Times New Roman" w:hAnsi="Times New Roman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!». Страна Россия – это наша большая Родина. Родина наша там, где мы родились.  Но, Россия большая, а часто говоря о родине, мы говорим о нашей малой родине.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cs="Times New Roman" w:ascii="Times New Roman" w:hAnsi="Times New Roman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Вот, например, З. Александрова писала: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«</w:t>
      </w:r>
      <w:r>
        <w:rPr>
          <w:sz w:val="28"/>
          <w:szCs w:val="28"/>
        </w:rPr>
        <w:t>Если скажут слово «родина»,</w:t>
        <w:br/>
        <w:t>Сразу в памяти встаёт</w:t>
        <w:br/>
        <w:t>Старый дом, в саду смородина,</w:t>
        <w:br/>
        <w:t>Толстый тополь у ворот.</w:t>
      </w:r>
    </w:p>
    <w:p>
      <w:pPr>
        <w:pStyle w:val="NormalWeb"/>
        <w:spacing w:before="280" w:after="280"/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</w:rPr>
        <w:t>У реки берёзка-скромница</w:t>
        <w:br/>
        <w:t>И ромашковый бугор…</w:t>
        <w:br/>
        <w:t>А другим, наверно, вспомнится</w:t>
        <w:br/>
        <w:t>Свой родной московский двор…</w:t>
      </w:r>
      <w:r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».</w:t>
      </w:r>
    </w:p>
    <w:p>
      <w:pPr>
        <w:pStyle w:val="NormalWeb"/>
        <w:spacing w:before="280" w:after="280"/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 xml:space="preserve">А Э Асадов говорит так: 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«…</w:t>
      </w:r>
      <w:r>
        <w:rPr>
          <w:sz w:val="28"/>
          <w:szCs w:val="28"/>
        </w:rPr>
        <w:t>если б тогда у меня примерно</w:t>
        <w:br/>
        <w:t>Спросили: какой представляю я Родину?</w:t>
        <w:br/>
        <w:t>Я бы сказал, наверно: -</w:t>
        <w:br/>
        <w:t>Она такая, как мама моя!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А после я видел тебя иною,</w:t>
        <w:br/>
        <w:t>В свисте метельных уральских дней,</w:t>
        <w:br/>
        <w:t>Тоненькой, строгой, с большой косою -</w:t>
        <w:br/>
        <w:t>Первой учительницей моей.</w:t>
      </w:r>
    </w:p>
    <w:p>
      <w:pPr>
        <w:pStyle w:val="NormalWeb"/>
        <w:spacing w:before="280" w:after="280"/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</w:rPr>
        <w:t>Жизнь открывалась почти как в сказке,</w:t>
        <w:br/>
        <w:t>Где с каждой минутой иная ширь,</w:t>
        <w:br/>
        <w:t>Когда я шёл за твоей указкой</w:t>
        <w:br/>
        <w:t>Всё выше и дальше в громадный мир!</w:t>
      </w:r>
      <w:r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»</w:t>
      </w:r>
    </w:p>
    <w:p>
      <w:pPr>
        <w:pStyle w:val="NormalWeb"/>
        <w:spacing w:before="280" w:after="280"/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А для В. Бокова Россия другая: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«Р</w:t>
      </w:r>
      <w:r>
        <w:rPr>
          <w:sz w:val="28"/>
          <w:szCs w:val="28"/>
        </w:rPr>
        <w:t>оссия в сердце не случайна,</w:t>
        <w:br/>
        <w:t>Я исходил её пешком.</w:t>
        <w:br/>
        <w:t>Она гремит во мне ключами,</w:t>
        <w:br/>
        <w:t>Шумит весенними ручьями,</w:t>
        <w:br/>
        <w:t>Над гнёздами орёт грачами,</w:t>
        <w:br/>
        <w:t>Трубит пастушеским рожком.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Россия! Я тебе обязан.</w:t>
        <w:br/>
        <w:t>Ты вся, как церковь, на виду.</w:t>
        <w:br/>
        <w:t>Твоей рукой, как сноп, я связан,</w:t>
        <w:br/>
        <w:t>Поставлен в общую скирду!</w:t>
      </w:r>
    </w:p>
    <w:p>
      <w:pPr>
        <w:pStyle w:val="NormalWeb"/>
        <w:spacing w:before="280" w:after="280"/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</w:rPr>
        <w:t>Служу тебе и днём и ночью,</w:t>
        <w:br/>
        <w:t>Что тяжко, это ничего.</w:t>
        <w:br/>
        <w:t>Своим словесным узоречьем</w:t>
        <w:br/>
        <w:t>Ложусь я на твоё чело!</w:t>
      </w:r>
      <w:r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»</w:t>
      </w:r>
    </w:p>
    <w:p>
      <w:pPr>
        <w:pStyle w:val="NormalWeb"/>
        <w:spacing w:before="280" w:after="280"/>
        <w:jc w:val="both"/>
        <w:rPr>
          <w:b/>
          <w:b/>
          <w:i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 xml:space="preserve">И вот в этой великой России живут 160 национальностей, говорящих на более чем 100 языках. Да русских больше всего. </w:t>
      </w:r>
      <w:r>
        <w:rPr>
          <w:b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Но значит ли это, что мы главные и можем повелевать другими?</w:t>
      </w:r>
    </w:p>
    <w:p>
      <w:pPr>
        <w:pStyle w:val="NormalWeb"/>
        <w:spacing w:before="280" w:after="28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А что будет, если каждая национальность нашей страны станет считать свою нацию самой-самой?</w:t>
      </w:r>
    </w:p>
    <w:p>
      <w:pPr>
        <w:pStyle w:val="C3"/>
        <w:spacing w:beforeAutospacing="0" w:before="0" w:afterAutospacing="0" w:after="0"/>
        <w:jc w:val="both"/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Правильно ребята! Все наши народы соединяет дружба. Люди порознь не сделают того, что можно сделать вместе. Один посадит дерево, а все вместе – сад. Один успеет положить только кирпич, а у тех, кто вместе взялся за дело, уже Дом готов!</w:t>
      </w:r>
    </w:p>
    <w:p>
      <w:pPr>
        <w:pStyle w:val="C3"/>
        <w:spacing w:beforeAutospacing="0" w:before="0" w:afterAutospacing="0" w:after="0"/>
        <w:jc w:val="both"/>
        <w:rPr>
          <w:b/>
          <w:b/>
          <w:i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Недаром у нас очень много пословиц и поговорок о дружбе</w:t>
      </w:r>
      <w:r>
        <w:rPr>
          <w:b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. А какие пословицы и поговорки о дружбе знаете вы? (ответы)</w:t>
      </w:r>
    </w:p>
    <w:p>
      <w:pPr>
        <w:pStyle w:val="C3"/>
        <w:spacing w:beforeAutospacing="0" w:before="0" w:afterAutospacing="0" w:after="0"/>
        <w:rPr>
          <w:b/>
          <w:b/>
          <w:i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b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7365D" w:themeColor="text2" w:themeShade="bf"/>
          <w:sz w:val="28"/>
          <w:szCs w:val="28"/>
          <w:lang w:eastAsia="ru-RU"/>
        </w:rPr>
        <w:t>Пословицы и поговорки о дружбе.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Без беды друга не узнаешь.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Без друга в жизни туго.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Без друга, который потерян, плохо, но плохо и с другом, который неверен.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Без хорошего друга не узнаешь своих ошибок.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Бедный знает и друга и недруга.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Был бы друг – будет и досуг.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Будешь работать вместе с друзьями, сердце станет сильным, как у льва.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Бойся обидеть друга и выдать тайну врагу.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Верному другу цены нет.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 за одного, а один за всех, тогда и в деле будет успех.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Всякий выбирает себе друга по своему нраву.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Врагу не кланяйся, а для друга – жизни не жалей.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Вода у друга лучше, чем у врага – мёд.</w:t>
      </w:r>
    </w:p>
    <w:p>
      <w:pPr>
        <w:pStyle w:val="C3"/>
        <w:spacing w:beforeAutospacing="0" w:before="0" w:afterAutospacing="0" w:after="0"/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Вот как о дружбе говорили знаменитые люди:</w:t>
      </w:r>
    </w:p>
    <w:p>
      <w:pPr>
        <w:pStyle w:val="C3"/>
        <w:spacing w:beforeAutospacing="0" w:before="0" w:afterAutospacing="0" w:after="0"/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истинных друзей</w:t>
        <w:br/>
        <w:t>Ты жизни не жалей,</w:t>
        <w:br/>
        <w:t>Но отличить умей,</w:t>
        <w:br/>
        <w:t>От недругов друзей.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 Джалил.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Друзей познаешь лишь тогда</w:t>
        <w:br/>
        <w:t>Когда к тебе придет беда.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Н. Хосраев.</w:t>
      </w:r>
    </w:p>
    <w:p>
      <w:pPr>
        <w:pStyle w:val="Normal"/>
        <w:shd w:val="clear" w:color="auto" w:fill="FFFFFF"/>
        <w:spacing w:lineRule="atLeast" w:line="240" w:before="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Береги, щади неприкосновенность, уязвимость, ранимость, другого человека.</w:t>
        <w:br/>
        <w:t>Не причиняй людям зла, обиды, боли, тревог и беспокойства.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В.А. Сухомлинский.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крепкой дружбе наша сила</w:t>
        <w:br/>
        <w:t>Дружбе – слава и хвала.</w:t>
      </w:r>
    </w:p>
    <w:p>
      <w:pPr>
        <w:pStyle w:val="Normal"/>
        <w:shd w:val="clear" w:color="auto" w:fill="FFFFFF"/>
        <w:spacing w:lineRule="auto" w:line="240" w:before="0" w:after="13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Истинные друзья ничего не требуют один от другого во имя дружбы, но делают друг для друга все, что могут.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В. Г. Белинский</w:t>
      </w:r>
    </w:p>
    <w:p>
      <w:pPr>
        <w:pStyle w:val="C3"/>
        <w:spacing w:beforeAutospacing="0" w:before="0" w:afterAutospacing="0" w:after="0"/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Какие правильные, выверенные временем слова!</w:t>
      </w:r>
    </w:p>
    <w:p>
      <w:pPr>
        <w:pStyle w:val="C3"/>
        <w:spacing w:beforeAutospacing="0" w:before="0" w:afterAutospacing="0" w:after="0"/>
        <w:rPr>
          <w:b/>
          <w:b/>
          <w:i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b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Ребята, вы все учитесь в одном классе?</w:t>
      </w:r>
    </w:p>
    <w:p>
      <w:pPr>
        <w:pStyle w:val="C3"/>
        <w:spacing w:beforeAutospacing="0" w:before="0" w:afterAutospacing="0" w:after="0"/>
        <w:jc w:val="both"/>
        <w:rPr>
          <w:b/>
          <w:b/>
          <w:i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b/>
          <w:i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А скажите, можно ли о вашем классе сказать – вот дружный класс?</w:t>
      </w:r>
    </w:p>
    <w:p>
      <w:pPr>
        <w:pStyle w:val="NormalWeb"/>
        <w:spacing w:before="280" w:after="28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То есть, вы все друзья? Или кто-то дружит против кого-то? 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Итак, мы с вами поняли, что дружба может быть личная и коллективная.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вами, ребята, 2 плаката и карточки. Я хочу, чтобы вы взяли карточки и написали, какими качествами должен обладать ваш личный друг, и прицепить ее на 1 плакат. А на других карточках написать качества дружного коллектива и прицепить их на 2 плакат. </w:t>
      </w:r>
    </w:p>
    <w:p>
      <w:pPr>
        <w:pStyle w:val="NormalWeb"/>
        <w:spacing w:before="280" w:after="28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Давайте посмотрим, чем же они отличаются?</w:t>
      </w:r>
    </w:p>
    <w:p>
      <w:pPr>
        <w:pStyle w:val="NormalWeb"/>
        <w:shd w:val="clear" w:color="auto" w:fill="FFFFFF"/>
        <w:spacing w:beforeAutospacing="0" w:before="0" w:afterAutospacing="0" w:after="135"/>
        <w:jc w:val="both"/>
        <w:rPr>
          <w:sz w:val="28"/>
          <w:szCs w:val="28"/>
        </w:rPr>
      </w:pPr>
      <w:r>
        <w:rPr>
          <w:sz w:val="28"/>
          <w:szCs w:val="28"/>
        </w:rPr>
        <w:t>Знаете, ребята, у поэта Е. Евтушенко есть прекрасное стихотворение «Люди сильны друг другом».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…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Люди сильны друг другом,</w:t>
        <w:br/>
        <w:t>Так, словно Севером – юг,</w:t>
        <w:br/>
        <w:t>Так, словно пахарь – плугом,</w:t>
        <w:br/>
        <w:t>Так, словно пахарем – плуг,</w:t>
        <w:br/>
        <w:t>Люди сильны друг другом.</w:t>
        <w:br/>
        <w:t>Что равнодушья мерзей?</w:t>
        <w:br/>
        <w:t>Люди сильны испугом</w:t>
        <w:br/>
        <w:t>Вдруг потерять друзей.</w:t>
      </w:r>
    </w:p>
    <w:p>
      <w:pPr>
        <w:pStyle w:val="Normal"/>
        <w:shd w:val="clear" w:color="auto" w:fill="FFFFFF"/>
        <w:spacing w:lineRule="atLeast" w:line="240" w:before="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в заключени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нашей беседы я хочу пожелать, чтобы у каждого из вас был настоящий друг. И в классе чтобы вы были товарищами и любое дело делали вместе, а не против кого-то. И закончу я нашу беседу словами поэта Алима Кешокова: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«Хочу я, чтоб добро к тебе пришло,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Как свет весенний, как тепло костра: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Пусть для тебя источником добра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Не станет то, что для другого зло.»</w:t>
      </w:r>
    </w:p>
    <w:p>
      <w:pPr>
        <w:pStyle w:val="Normal"/>
        <w:rPr>
          <w:lang w:eastAsia="ru-RU"/>
        </w:rPr>
      </w:pPr>
      <w:r>
        <w:rPr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Источники информации: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hyperlink r:id="rId3">
        <w:r>
          <w:rPr>
            <w:rFonts w:cs="Times New Roman" w:ascii="Times New Roman" w:hAnsi="Times New Roman"/>
            <w:sz w:val="28"/>
            <w:szCs w:val="28"/>
            <w:lang w:eastAsia="ru-RU"/>
          </w:rPr>
          <w:t>https://nsportal.ru/detskii-sad/vospitatelnaya-rabota/2021/10/21/poslovitsy-i-pogovorki-o-druzhbe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hyperlink r:id="rId4">
        <w:r>
          <w:rPr>
            <w:rFonts w:cs="Times New Roman" w:ascii="Times New Roman" w:hAnsi="Times New Roman"/>
            <w:sz w:val="28"/>
            <w:szCs w:val="28"/>
            <w:lang w:eastAsia="ru-RU"/>
          </w:rPr>
          <w:t>http://gcbs.ru/cbs/lib/ped/stichi_rodina/stihi.htm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hyperlink r:id="rId5">
        <w:r>
          <w:rPr>
            <w:rFonts w:cs="Times New Roman" w:ascii="Times New Roman" w:hAnsi="Times New Roman"/>
            <w:sz w:val="28"/>
            <w:szCs w:val="28"/>
            <w:lang w:eastAsia="ru-RU"/>
          </w:rPr>
          <w:t>https://nsportal.ru/shkola/vneklassnaya-rabota/library/2021/11/10/beseda-v-druzhbe-narodov-edinstvo-rossii-09-11-2021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hyperlink r:id="rId6">
        <w:r>
          <w:rPr>
            <w:rFonts w:cs="Times New Roman" w:ascii="Times New Roman" w:hAnsi="Times New Roman"/>
            <w:sz w:val="28"/>
            <w:szCs w:val="28"/>
            <w:lang w:eastAsia="ru-RU"/>
          </w:rPr>
          <w:t>https://infourok.ru/klassnyj-chas-v-druzhbe-narodov-edinstvo-rossii-5020854.html?ysclid=lob9ax65l9177515909</w:t>
        </w:r>
      </w:hyperlink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ppetite Ne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71cee"/>
    <w:rPr>
      <w:rFonts w:ascii="Tahoma" w:hAnsi="Tahoma" w:cs="Tahoma"/>
      <w:sz w:val="16"/>
      <w:szCs w:val="16"/>
    </w:rPr>
  </w:style>
  <w:style w:type="character" w:styleId="C2" w:customStyle="1">
    <w:name w:val="c2"/>
    <w:basedOn w:val="DefaultParagraphFont"/>
    <w:qFormat/>
    <w:rsid w:val="00fc1100"/>
    <w:rPr/>
  </w:style>
  <w:style w:type="character" w:styleId="C1" w:customStyle="1">
    <w:name w:val="c1"/>
    <w:basedOn w:val="DefaultParagraphFont"/>
    <w:qFormat/>
    <w:rsid w:val="00fc1100"/>
    <w:rPr/>
  </w:style>
  <w:style w:type="character" w:styleId="Style15">
    <w:name w:val="Интернет-ссылка"/>
    <w:basedOn w:val="DefaultParagraphFont"/>
    <w:uiPriority w:val="99"/>
    <w:unhideWhenUsed/>
    <w:rsid w:val="00fc1100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71c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923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Normal"/>
    <w:qFormat/>
    <w:rsid w:val="00fc110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4" w:customStyle="1">
    <w:name w:val="c14"/>
    <w:basedOn w:val="Normal"/>
    <w:qFormat/>
    <w:rsid w:val="00fc110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nsportal.ru/detskii-sad/vospitatelnaya-rabota/2021/10/21/poslovitsy-i-pogovorki-o-druzhbe" TargetMode="External"/><Relationship Id="rId4" Type="http://schemas.openxmlformats.org/officeDocument/2006/relationships/hyperlink" Target="http://gcbs.ru/cbs/lib/ped/stichi_rodina/stihi.htm" TargetMode="External"/><Relationship Id="rId5" Type="http://schemas.openxmlformats.org/officeDocument/2006/relationships/hyperlink" Target="https://nsportal.ru/shkola/vneklassnaya-rabota/library/2021/11/10/beseda-v-druzhbe-narodov-edinstvo-rossii-09-11-2021" TargetMode="External"/><Relationship Id="rId6" Type="http://schemas.openxmlformats.org/officeDocument/2006/relationships/hyperlink" Target="https://infourok.ru/klassnyj-chas-v-druzhbe-narodov-edinstvo-rossii-5020854.html?ysclid=lob9ax65l9177515909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LibreOffice/6.4.7.2$Linux_X86_64 LibreOffice_project/40$Build-2</Application>
  <Pages>5</Pages>
  <Words>895</Words>
  <Characters>5012</Characters>
  <CharactersWithSpaces>5849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2023-10-29T09:17:00Z</dcterms:created>
  <dc:creator>Пользователь</dc:creator>
  <dc:description/>
  <dc:language>ru-RU</dc:language>
  <cp:lastModifiedBy/>
  <dcterms:modified xsi:type="dcterms:W3CDTF">2023-10-30T09:23:16Z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