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83DC799">
                <wp:simplePos x="0" y="0"/>
                <wp:positionH relativeFrom="margin">
                  <wp:posOffset>5424170</wp:posOffset>
                </wp:positionH>
                <wp:positionV relativeFrom="paragraph">
                  <wp:posOffset>18415</wp:posOffset>
                </wp:positionV>
                <wp:extent cx="695960" cy="705485"/>
                <wp:effectExtent l="0" t="0" r="28575" b="1905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360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>
                                <w:b/>
                                <w:b/>
                                <w:color w:val="FFC000" w:themeColor="accent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fff2cc" stroked="t" style="position:absolute;margin-left:427.1pt;margin-top:1.45pt;width:54.7pt;height:55.45pt;mso-position-horizontal-relative:margin" wp14:anchorId="583DC799" type="shapetype_97">
                <w10:wrap type="square"/>
                <v:fill o:detectmouseclick="t" type="solid" color2="#000d33"/>
                <v:stroke color="#bf9000" weight="936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rPr>
                          <w:b/>
                          <w:b/>
                          <w:color w:val="FFC000" w:themeColor="accent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C000" w:themeColor="accent4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-234315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ln w="28575">
                      <a:solidFill>
                        <a:srgbClr val="BF9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BF8F00" w:themeColor="accent4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BF8F00" w:themeColor="accent4" w:themeShade="b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BF8F00" w:themeColor="accent4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BF8F00" w:themeColor="accent4" w:themeShade="bf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BF8F00" w:themeColor="accent4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BF8F00" w:themeColor="accent4" w:themeShade="bf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BF8F00" w:themeColor="accent4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BF8F00" w:themeColor="accent4" w:themeShade="b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BF8F00" w:themeColor="accent4" w:themeShade="bf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BF8F00" w:themeColor="accent4" w:themeShade="bf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BF8F00" w:themeColor="accent4" w:themeShade="bf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b/>
          <w:color w:val="BF8F00" w:themeColor="accent4" w:themeShade="bf"/>
          <w:sz w:val="44"/>
          <w:szCs w:val="56"/>
          <w:lang w:eastAsia="ru-RU"/>
        </w:rPr>
        <w:t>Познавательная программа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color w:val="2F5496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color w:val="2F5496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/>
          <w:sz w:val="72"/>
          <w:szCs w:val="72"/>
          <w:lang w:eastAsia="ru-RU"/>
        </w:rPr>
      </w:pPr>
      <w:r>
        <w:rPr/>
        <w:drawing>
          <wp:inline distT="0" distB="0" distL="0" distR="0">
            <wp:extent cx="5986145" cy="399097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/>
          <w:sz w:val="20"/>
          <w:szCs w:val="20"/>
          <w:lang w:eastAsia="ru-RU"/>
        </w:rPr>
      </w:pPr>
      <w:r>
        <w:rPr>
          <w:rFonts w:eastAsia="Times New Roman" w:cs="Times New Roman" w:ascii="Monotype Corsiva" w:hAnsi="Monotype Corsiva"/>
          <w:b/>
          <w:color w:val="2F5496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sz w:val="56"/>
          <w:szCs w:val="56"/>
        </w:rPr>
      </w:pPr>
      <w:r>
        <w:rPr>
          <w:rFonts w:eastAsia="Times New Roman" w:cs="Times New Roman" w:ascii="Monotype Corsiva" w:hAnsi="Monotype Corsiva"/>
          <w:b/>
          <w:color w:val="BF8F00" w:themeColor="accent4" w:themeShade="bf"/>
          <w:sz w:val="56"/>
          <w:szCs w:val="56"/>
          <w:lang w:eastAsia="ru-RU"/>
        </w:rPr>
        <w:t>«Золушки» зерновых полей»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BF8F00" w:themeColor="accent4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BF8F00" w:themeColor="accent4" w:themeShade="bf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BF8F00" w:themeColor="accent4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BF8F00" w:themeColor="accent4" w:themeShade="bf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BF8F00" w:themeColor="accent4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BF8F00" w:themeColor="accent4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BF8F00" w:themeColor="accent4" w:themeShade="bf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BF8F00" w:themeColor="accent4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BF8F00" w:themeColor="accent4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BF8F00" w:themeColor="accent4" w:themeShade="bf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BF8F00" w:themeColor="accent4" w:themeShade="b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BF8F00" w:themeColor="accent4" w:themeShade="b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BF8F00" w:themeColor="accent4" w:themeShade="b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BF8F00" w:themeColor="accent4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BF8F00" w:themeColor="accent4" w:themeShade="bf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BF8F00" w:themeColor="accent4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BF8F00" w:themeColor="accent4" w:themeShade="bf"/>
          <w:kern w:val="2"/>
          <w:sz w:val="28"/>
          <w:szCs w:val="28"/>
          <w:lang w:eastAsia="ru-RU"/>
        </w:rPr>
        <w:t>08 октября 2023 год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Дата проведения:                                                          08 октября 2023 года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Время проведения:                                                       14:00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Место проведения:                                                       Библиотека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t>Сценарий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t>«Золушки» зерновых полей»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Liberation Serif" w:hAnsi="Liberation Serif"/>
          <w:b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Цель</w:t>
      </w:r>
      <w:r>
        <w:rPr>
          <w:rFonts w:ascii="Liberation Serif" w:hAnsi="Liberation Serif"/>
          <w:color w:val="000000"/>
          <w:sz w:val="28"/>
          <w:szCs w:val="28"/>
        </w:rPr>
        <w:t>: нравственное, гражданско-патриотическое воспитание и становление личности.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Задачи: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300" w:hanging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Формировать у молодого поколения интерес к сельскому хозяйству и  профессиям, связанным с ним;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300" w:hanging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Развивать творческие и познавательные способности воспитанников;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300" w:hanging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Развивать волю и стремление к самостоятельности в достижении положительного результата;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300" w:hanging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Формировать гражданскую позицию, чувство гордости за свою страну, патриотические идеалы;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300"/>
        <w:ind w:left="300" w:hanging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Формировать умения и привычки работать в коллективе.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Ведущий: </w:t>
      </w:r>
      <w:r>
        <w:rPr>
          <w:rFonts w:ascii="Liberation Serif" w:hAnsi="Liberation Serif"/>
          <w:color w:val="000000"/>
          <w:sz w:val="28"/>
          <w:szCs w:val="28"/>
        </w:rPr>
        <w:t>Добрый день, дорогие ребята! Мы рады встрече с вами!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Тема нашего мероприятия – «Золушки» зерновых полей», и выбор этой темы далеко не случаен. Мы живём в России, </w:t>
      </w:r>
      <w:r>
        <w:rPr>
          <w:rFonts w:ascii="Liberation Serif" w:hAnsi="Liberation Serif"/>
          <w:color w:val="000000"/>
          <w:sz w:val="28"/>
          <w:szCs w:val="28"/>
        </w:rPr>
        <w:t>в</w:t>
      </w:r>
      <w:r>
        <w:rPr>
          <w:rFonts w:ascii="Liberation Serif" w:hAnsi="Liberation Serif"/>
          <w:color w:val="000000"/>
          <w:sz w:val="28"/>
          <w:szCs w:val="28"/>
        </w:rPr>
        <w:t xml:space="preserve"> Ростовской области и по праву гордимся нашей замечательной Родиной. Ростовская область – аграрная республика,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>
        <w:rPr>
          <w:rFonts w:ascii="Liberation Serif" w:hAnsi="Liberation Serif"/>
          <w:color w:val="000000"/>
          <w:sz w:val="28"/>
          <w:szCs w:val="28"/>
        </w:rPr>
        <w:t>оэтому нашей области нужны и важны специалисты в сельском хозяйстве.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</w:t>
      </w:r>
      <w:r>
        <w:rPr>
          <w:rFonts w:ascii="Liberation Serif" w:hAnsi="Liberation Serif"/>
          <w:color w:val="000000"/>
          <w:sz w:val="28"/>
          <w:szCs w:val="28"/>
        </w:rPr>
        <w:t xml:space="preserve">авершается одно и самых прекрасных и уж точно самое щедрое и плодородное время года – осень. Особенно важно оно для людей, живущих на селе и относящихся к сельскому хозяйству. </w:t>
      </w:r>
      <w:r>
        <w:rPr>
          <w:rFonts w:ascii="Liberation Serif" w:hAnsi="Liberation Serif"/>
          <w:i/>
          <w:iCs/>
          <w:color w:val="000000"/>
          <w:sz w:val="28"/>
          <w:szCs w:val="28"/>
        </w:rPr>
        <w:t>А какие профессии являются важными на селе?</w:t>
      </w:r>
      <w:r>
        <w:rPr>
          <w:rFonts w:ascii="Liberation Serif" w:hAnsi="Liberation Serif"/>
          <w:color w:val="000000"/>
          <w:sz w:val="28"/>
          <w:szCs w:val="28"/>
        </w:rPr>
        <w:t xml:space="preserve"> (тракторист, комбайнёр, агроном, овощевод, растениевод, животновод, ветеринар, пчеловод, доярка, пастух, семеновод, сыровар, селекционер). Все профессии взаимосвязаны. Все они нужны и важны. Сегодня мы собрались для того, чтобы познакомимся с   сельскохозяйственными или аграрными профессиями, которые всегда были очень нужны и востребованы на селе. Мы с вами жители села, и нам очень близка эта тема. Давайте обратимся к словарю Ожегова и посмотрим, что обозначает слово «аграрный».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Аграрный, -ая, -ое.  земельный, относящийся к землепользованию. 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Значит, аграрные профессии –  это профессии, связанные с землей.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Чтобы напомнить о значимости аграрных профессий, даже был учреждён праздник – День работников сельского хозяйства.  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 последнее время мы видим, как пустеют села, как зарастают поля, человек изменил отношение к земле, и это очень обидно.  В наших силах возродить заброшенные поля, вернуть нашей земле былое плодородие и силу. Для этого требуются образованные, хозяйственные, знающие свое дело, бережливые, всей душой готовые трудиться на этой земле люди. На свете много профессий, но профессия выращивать хлеб – самая достойная и благородная, а в последнее время еще и актуальная. Это значит, мы, будущее нашей планеты, должны осваивать аграрные профессии. Чтобы на наших полях не умолкал шум моторов, колосилась пшеница, чтобы мы могли накормить хлебом нашу страну.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Ч</w:t>
      </w:r>
      <w:r>
        <w:rPr>
          <w:rFonts w:ascii="Liberation Serif" w:hAnsi="Liberation Serif"/>
          <w:b/>
          <w:color w:val="000000"/>
          <w:sz w:val="28"/>
          <w:szCs w:val="28"/>
        </w:rPr>
        <w:t>итает ученик: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Нет на свете важнее работы, 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Чем растить золотые хлеба. 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Хлебороб, земледелец – в почёте,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И красна пирогами изба.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Он посеет весною пшеницу,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Прорастёт, пустит корни зерно.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Поле хлебное заколосится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И наполнится солнцем оно.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Колосок к колоску, бережливо, 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Соберёт хлебороб урожай, 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Чтобы в доме всегда был красивый, 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Тёплый, пышный, большой каравай.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Профессия агроном.</w:t>
      </w:r>
      <w:r>
        <w:rPr>
          <w:rFonts w:ascii="Liberation Serif" w:hAnsi="Liberation Serif"/>
          <w:color w:val="000000"/>
          <w:sz w:val="28"/>
          <w:szCs w:val="28"/>
        </w:rPr>
        <w:t xml:space="preserve"> Знать и приумножать природу, создавать новые сорта сельскохозяйственных культур, выращивать хлеб и защищать растения – обязанность агронома, самой распространенной профессии среди растениеводов. Агроном свою деятельность основывает, прежде всего, на знаниях биологии и агрономии. Агрономия – наука об использовании солнечной энергии зелёными растениями, о создании и переработке органического вещества, являющегося источником существования человека. Агроном создаёт условия для жизни растений, регулирует водный, светотепловой и питательный режим. Агроном регулирует поступление воды в почву в связи с периодом развития растений. Под руководством агронома ведётся размножение новых сортов, определяется всхожесть и другие посевные качества семян, ведется подготовка их к посеву. Им определя</w:t>
      </w:r>
      <w:r>
        <w:rPr>
          <w:rFonts w:ascii="Liberation Serif" w:hAnsi="Liberation Serif"/>
          <w:color w:val="000000"/>
          <w:sz w:val="28"/>
          <w:szCs w:val="28"/>
        </w:rPr>
        <w:t>ю</w:t>
      </w:r>
      <w:r>
        <w:rPr>
          <w:rFonts w:ascii="Liberation Serif" w:hAnsi="Liberation Serif"/>
          <w:color w:val="000000"/>
          <w:sz w:val="28"/>
          <w:szCs w:val="28"/>
        </w:rPr>
        <w:t xml:space="preserve">тся способы и глубина посевов, норма высева семян на гектар. Он осуществляет контроль качества всех посевных работ.   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Викторина «Полеводство»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Из чего изготавливают манную крупу? </w:t>
      </w:r>
      <w:r>
        <w:rPr>
          <w:rFonts w:ascii="Liberation Serif" w:hAnsi="Liberation Serif"/>
          <w:i/>
          <w:color w:val="000000"/>
          <w:sz w:val="28"/>
          <w:szCs w:val="28"/>
        </w:rPr>
        <w:t>Пшеница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Почему рыхление почвы называют сухим поливом? </w:t>
      </w:r>
      <w:r>
        <w:rPr>
          <w:rFonts w:ascii="Liberation Serif" w:hAnsi="Liberation Serif"/>
          <w:i/>
          <w:color w:val="000000"/>
          <w:sz w:val="28"/>
          <w:szCs w:val="28"/>
        </w:rPr>
        <w:t>Рыхление почвы сохраняет влагу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Назови орудия для обработки почвы. </w:t>
      </w:r>
      <w:r>
        <w:rPr>
          <w:rFonts w:ascii="Liberation Serif" w:hAnsi="Liberation Serif"/>
          <w:i/>
          <w:color w:val="000000"/>
          <w:sz w:val="28"/>
          <w:szCs w:val="28"/>
        </w:rPr>
        <w:t>Плуг, борона, дисковая борона, культиватор, каток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Какие растения злостные посевные сорняки вы знаете? Назовите 2-3 сорняка. </w:t>
      </w:r>
      <w:r>
        <w:rPr>
          <w:rFonts w:ascii="Liberation Serif" w:hAnsi="Liberation Serif"/>
          <w:i/>
          <w:color w:val="000000"/>
          <w:sz w:val="28"/>
          <w:szCs w:val="28"/>
        </w:rPr>
        <w:t>Бодяк полевой, осот полевой, овсюк, пырей ползучий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Как называют растения быстро формирующие зеленую массу, выращиваемые с целью их последующей запашки в почву для улучшения его структуры, как источник органического вещества и азота для растений и почвенных микроорганизмов. Назовите 2-3 таких растения. </w:t>
      </w:r>
      <w:r>
        <w:rPr>
          <w:rFonts w:ascii="Liberation Serif" w:hAnsi="Liberation Serif"/>
          <w:i/>
          <w:color w:val="000000"/>
          <w:sz w:val="28"/>
          <w:szCs w:val="28"/>
        </w:rPr>
        <w:t xml:space="preserve">Седераты (зелёное удобрение): рожь, горчица, фацелия, фасоль   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Далее о профессии агроном</w:t>
      </w:r>
      <w:r>
        <w:rPr>
          <w:rFonts w:ascii="Liberation Serif" w:hAnsi="Liberation Serif"/>
          <w:b/>
          <w:color w:val="000000"/>
          <w:sz w:val="28"/>
          <w:szCs w:val="28"/>
        </w:rPr>
        <w:t>а</w:t>
      </w:r>
      <w:r>
        <w:rPr>
          <w:rFonts w:ascii="Liberation Serif" w:hAnsi="Liberation Serif"/>
          <w:b/>
          <w:color w:val="000000"/>
          <w:sz w:val="28"/>
          <w:szCs w:val="28"/>
        </w:rPr>
        <w:t>.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Агроном – профессия древняя. </w:t>
      </w:r>
      <w:r>
        <w:rPr>
          <w:rFonts w:ascii="Liberation Serif" w:hAnsi="Liberation Serif"/>
          <w:color w:val="000000"/>
          <w:sz w:val="28"/>
          <w:szCs w:val="28"/>
        </w:rPr>
        <w:t xml:space="preserve">В Древнем Египте, Древней Греции, Китае, Индии и Древнем Риме уже несколько тысяч лет назад люди знали правила и наставления по обработке земли и выращиванию сельскохозяйственных растений. Профессия агронома относится к типу «Человек-природа», а значит, предметом труда является сама живая природа. Работа с природой требует от человека самоотверженности, энтузиазма, заботливости, наблюдательности, умения делать на основе фактов обобщающие выводы, а также зачастую немало физических усилий, терпения, настойчивости. А самое главное – должна быть любовь к природе и животным, стремление сделать окружающий нас мир более привлекательным, не повредить природе и животным          Что может быть интереснее и прекраснее общаться с природой, знать ее законы, приумножать ее богатства. Ничто не заменит свежего ветра, душистых лугов, золотистых полей, бескрайних просторов. Здесь человек не только работает, но и приобретает душевное спокойствие. 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Викторина: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Гриб, главный враг картофеля. (</w:t>
      </w:r>
      <w:r>
        <w:rPr>
          <w:rFonts w:ascii="Liberation Serif" w:hAnsi="Liberation Serif"/>
          <w:color w:val="000000"/>
          <w:sz w:val="28"/>
          <w:szCs w:val="28"/>
        </w:rPr>
        <w:t>Ф</w:t>
      </w:r>
      <w:r>
        <w:rPr>
          <w:rFonts w:ascii="Liberation Serif" w:hAnsi="Liberation Serif"/>
          <w:color w:val="000000"/>
          <w:sz w:val="28"/>
          <w:szCs w:val="28"/>
        </w:rPr>
        <w:t>итофтора)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Культурные злаки из бывших сорняков. (Овёс, рожь)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Чёртово яблоко. (</w:t>
      </w:r>
      <w:r>
        <w:rPr>
          <w:rFonts w:ascii="Liberation Serif" w:hAnsi="Liberation Serif"/>
          <w:color w:val="000000"/>
          <w:sz w:val="28"/>
          <w:szCs w:val="28"/>
        </w:rPr>
        <w:t>К</w:t>
      </w:r>
      <w:r>
        <w:rPr>
          <w:rFonts w:ascii="Liberation Serif" w:hAnsi="Liberation Serif"/>
          <w:color w:val="000000"/>
          <w:sz w:val="28"/>
          <w:szCs w:val="28"/>
        </w:rPr>
        <w:t>артофель)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Медовое дерево. (</w:t>
      </w:r>
      <w:r>
        <w:rPr>
          <w:rFonts w:ascii="Liberation Serif" w:hAnsi="Liberation Serif"/>
          <w:color w:val="000000"/>
          <w:sz w:val="28"/>
          <w:szCs w:val="28"/>
        </w:rPr>
        <w:t>Л</w:t>
      </w:r>
      <w:r>
        <w:rPr>
          <w:rFonts w:ascii="Liberation Serif" w:hAnsi="Liberation Serif"/>
          <w:color w:val="000000"/>
          <w:sz w:val="28"/>
          <w:szCs w:val="28"/>
        </w:rPr>
        <w:t>ипа)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Меня бьют пальцами, трут меня камнями, жгут меня огнём, режут меня ножом. А зато меня так губят, что все меня любят. (</w:t>
      </w:r>
      <w:r>
        <w:rPr>
          <w:rFonts w:ascii="Liberation Serif" w:hAnsi="Liberation Serif"/>
          <w:color w:val="000000"/>
          <w:sz w:val="28"/>
          <w:szCs w:val="28"/>
        </w:rPr>
        <w:t>Х</w:t>
      </w:r>
      <w:r>
        <w:rPr>
          <w:rFonts w:ascii="Liberation Serif" w:hAnsi="Liberation Serif"/>
          <w:color w:val="000000"/>
          <w:sz w:val="28"/>
          <w:szCs w:val="28"/>
        </w:rPr>
        <w:t>леб)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Не море, не река, а волнуется. (</w:t>
      </w:r>
      <w:r>
        <w:rPr>
          <w:rFonts w:ascii="Liberation Serif" w:hAnsi="Liberation Serif"/>
          <w:color w:val="000000"/>
          <w:sz w:val="28"/>
          <w:szCs w:val="28"/>
        </w:rPr>
        <w:t>К</w:t>
      </w:r>
      <w:r>
        <w:rPr>
          <w:rFonts w:ascii="Liberation Serif" w:hAnsi="Liberation Serif"/>
          <w:color w:val="000000"/>
          <w:sz w:val="28"/>
          <w:szCs w:val="28"/>
        </w:rPr>
        <w:t>олосья)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Тысяча братьев одним поясом опоясаны. (Сноп)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Овсом не кормят, кнутом не гонят, а как запашет – семь плугов тащит. (</w:t>
      </w:r>
      <w:r>
        <w:rPr>
          <w:rFonts w:ascii="Liberation Serif" w:hAnsi="Liberation Serif"/>
          <w:color w:val="000000"/>
          <w:sz w:val="28"/>
          <w:szCs w:val="28"/>
        </w:rPr>
        <w:t>Т</w:t>
      </w:r>
      <w:r>
        <w:rPr>
          <w:rFonts w:ascii="Liberation Serif" w:hAnsi="Liberation Serif"/>
          <w:color w:val="000000"/>
          <w:sz w:val="28"/>
          <w:szCs w:val="28"/>
        </w:rPr>
        <w:t>рактор)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Усатая нива даст каши и пива. (</w:t>
      </w:r>
      <w:r>
        <w:rPr>
          <w:rFonts w:ascii="Liberation Serif" w:hAnsi="Liberation Serif"/>
          <w:color w:val="000000"/>
          <w:sz w:val="28"/>
          <w:szCs w:val="28"/>
        </w:rPr>
        <w:t>Я</w:t>
      </w:r>
      <w:r>
        <w:rPr>
          <w:rFonts w:ascii="Liberation Serif" w:hAnsi="Liberation Serif"/>
          <w:color w:val="000000"/>
          <w:sz w:val="28"/>
          <w:szCs w:val="28"/>
        </w:rPr>
        <w:t>чмень)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Среди двора стоит копна: спереди вилы, сзади – метла. (</w:t>
      </w:r>
      <w:r>
        <w:rPr>
          <w:rFonts w:ascii="Liberation Serif" w:hAnsi="Liberation Serif"/>
          <w:color w:val="000000"/>
          <w:sz w:val="28"/>
          <w:szCs w:val="28"/>
        </w:rPr>
        <w:t>К</w:t>
      </w:r>
      <w:r>
        <w:rPr>
          <w:rFonts w:ascii="Liberation Serif" w:hAnsi="Liberation Serif"/>
          <w:color w:val="000000"/>
          <w:sz w:val="28"/>
          <w:szCs w:val="28"/>
        </w:rPr>
        <w:t>орова)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В землю – </w:t>
      </w:r>
      <w:r>
        <w:rPr>
          <w:rFonts w:ascii="Liberation Serif" w:hAnsi="Liberation Serif"/>
          <w:color w:val="000000"/>
          <w:sz w:val="28"/>
          <w:szCs w:val="28"/>
        </w:rPr>
        <w:t>з</w:t>
      </w:r>
      <w:r>
        <w:rPr>
          <w:rFonts w:ascii="Liberation Serif" w:hAnsi="Liberation Serif"/>
          <w:color w:val="000000"/>
          <w:sz w:val="28"/>
          <w:szCs w:val="28"/>
        </w:rPr>
        <w:t>убочек, а из земли – клубочек. (</w:t>
      </w:r>
      <w:r>
        <w:rPr>
          <w:rFonts w:ascii="Liberation Serif" w:hAnsi="Liberation Serif"/>
          <w:color w:val="000000"/>
          <w:sz w:val="28"/>
          <w:szCs w:val="28"/>
        </w:rPr>
        <w:t>Ч</w:t>
      </w:r>
      <w:r>
        <w:rPr>
          <w:rFonts w:ascii="Liberation Serif" w:hAnsi="Liberation Serif"/>
          <w:color w:val="000000"/>
          <w:sz w:val="28"/>
          <w:szCs w:val="28"/>
        </w:rPr>
        <w:t>еснок)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Без окошек, без дверей, полна горница людей. (</w:t>
      </w:r>
      <w:r>
        <w:rPr>
          <w:rFonts w:ascii="Liberation Serif" w:hAnsi="Liberation Serif"/>
          <w:color w:val="000000"/>
          <w:sz w:val="28"/>
          <w:szCs w:val="28"/>
        </w:rPr>
        <w:t>О</w:t>
      </w:r>
      <w:r>
        <w:rPr>
          <w:rFonts w:ascii="Liberation Serif" w:hAnsi="Liberation Serif"/>
          <w:color w:val="000000"/>
          <w:sz w:val="28"/>
          <w:szCs w:val="28"/>
        </w:rPr>
        <w:t>гурец).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color w:val="000000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Стихи о хлебе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 каждом зёрнышке пшеницы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Летом и зимой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Сила солнышка хранится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И земли родной.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И расти под небом светлым,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Строен и высок,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Словно Родина бессмертный,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Хлебный колосок.</w:t>
      </w:r>
    </w:p>
    <w:p>
      <w:pPr>
        <w:pStyle w:val="NormalWeb"/>
        <w:shd w:val="clear" w:color="auto" w:fill="FFFFFF"/>
        <w:spacing w:before="114" w:after="114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В. Орлов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***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Вот и лето пролетело, тянет холодом с реки.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Рожь поспела, пожелтела, наклонила колоски.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Два комбайна в поле ходят. Взад-вперед, из края в край.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Жнут – молотят, жнут – молотят, убирают урожай.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Утром рожь стеной стояла. К ночи – ржи как не бывало.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Только село солнышко, опустело зернышко.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В. Воронько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Профессия растениевод. </w:t>
      </w:r>
      <w:r>
        <w:rPr>
          <w:rFonts w:ascii="Liberation Serif" w:hAnsi="Liberation Serif"/>
          <w:color w:val="000000"/>
          <w:sz w:val="28"/>
          <w:szCs w:val="28"/>
        </w:rPr>
        <w:t xml:space="preserve">Основой всего сельскохозяйственного производства является растениеводство. Растениеводы подготавливают землю, сеют в землю семена, сажают растения, ухаживают за ними и убирают урожай. Если на предприятии выращивают скот, то в дополнение к пище для человека надо выращивать зерно, овощи и фрукты и запасать корм для скота. Растениеводы много находятся на свежем воздухе, соприкасаясь с самыми различными погодными условиями (дождь, ветер, холод, жара). Большую часть работы надо выполнить с весны до осени, то есть тогда, когда у растений период роста. Рабочая неделя, согласно закону, составляет 40 часов, но в сезон, когда работы очень много (прежде всего в период уборки урожая), работать нередко приходится с раннего утра до позднего вечера, и в конце недели, и в государственные праздники. На сельскохозяйственных работах для ухода за растениями наряду с тракторами и другими механизмами и сегодня используются такие традиционные ручные средства труда, как лопата, грабли, вилы и т.д.  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Викторина «Овощеводство»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Этот оранжевый корнеплод богат витаминами и минералами. Но особенно много в нём витамина А. Очень полезен этот продукт для зрения, также он препятствует развитию рака, особенно рака кожи. Этот корнеплод лучше всего употреблять в сыром виде, потому что после приготовления он теряет много полезных веществ. </w:t>
      </w:r>
      <w:r>
        <w:rPr>
          <w:rFonts w:ascii="Liberation Serif" w:hAnsi="Liberation Serif"/>
          <w:i/>
          <w:color w:val="000000"/>
          <w:sz w:val="28"/>
          <w:szCs w:val="28"/>
        </w:rPr>
        <w:t>Морковь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Этот овощ – кладезь всех витаминов, минералов и микроэлементов и защита от всех болезней. Каждый день мы добавляем его почти во все блюда. Он улучшает работу печени, щитовидной железы, лечит простуду. В этом продукте очень много целебных веществ – фитонцидов, которые уничтожают микробы. Соком этого растения лечат насморк, а если его потереть и приложить к пяткам на ночь, то утром никакой простуды не будет. Лечебные свойства этого овоща не пропадают даже при термической обработке. </w:t>
      </w:r>
      <w:r>
        <w:rPr>
          <w:rFonts w:ascii="Liberation Serif" w:hAnsi="Liberation Serif"/>
          <w:i/>
          <w:color w:val="000000"/>
          <w:sz w:val="28"/>
          <w:szCs w:val="28"/>
        </w:rPr>
        <w:t>Лук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Что такое пасынкование, и на какой культуре его производят? </w:t>
      </w:r>
      <w:r>
        <w:rPr>
          <w:rFonts w:ascii="Liberation Serif" w:hAnsi="Liberation Serif"/>
          <w:i/>
          <w:color w:val="000000"/>
          <w:sz w:val="28"/>
          <w:szCs w:val="28"/>
        </w:rPr>
        <w:t>Удаление боковых побегов. На помидорах.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На какой год после посадки получают семена свёклы и моркови и почему? </w:t>
      </w:r>
      <w:r>
        <w:rPr>
          <w:rFonts w:ascii="Liberation Serif" w:hAnsi="Liberation Serif"/>
          <w:i/>
          <w:color w:val="000000"/>
          <w:sz w:val="28"/>
          <w:szCs w:val="28"/>
        </w:rPr>
        <w:t>На второй год после посадки, так как двулетние растения.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Для чего проводят прищипку огурцов? </w:t>
      </w:r>
      <w:r>
        <w:rPr>
          <w:rFonts w:ascii="Liberation Serif" w:hAnsi="Liberation Serif"/>
          <w:i/>
          <w:color w:val="000000"/>
          <w:sz w:val="28"/>
          <w:szCs w:val="28"/>
        </w:rPr>
        <w:t>Увеличивается количество боковых побегов из которых развивается больше завязей.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Какое паслёновое пищевое растение попав в Европу вначале выращивалось на клумбах как цветы? </w:t>
      </w:r>
      <w:r>
        <w:rPr>
          <w:rFonts w:ascii="Liberation Serif" w:hAnsi="Liberation Serif"/>
          <w:i/>
          <w:color w:val="000000"/>
          <w:sz w:val="28"/>
          <w:szCs w:val="28"/>
        </w:rPr>
        <w:t>Картофель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b/>
          <w:b/>
          <w:i/>
          <w:i/>
          <w:color w:val="000000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Далее о профессии растениевод. 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Обязанности:</w:t>
      </w:r>
      <w:r>
        <w:rPr>
          <w:rFonts w:ascii="Liberation Serif" w:hAnsi="Liberation Serif"/>
          <w:color w:val="000000"/>
          <w:sz w:val="28"/>
          <w:szCs w:val="28"/>
        </w:rPr>
        <w:t xml:space="preserve"> Подготавливает почву для посева, посадки необходимых культур, вносит удобрения, готовит ядохимикаты для обработки посевов и посадок растений, подкармливает и готовит растения для первичной обработки и хранения. 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Требования:</w:t>
      </w:r>
      <w:r>
        <w:rPr>
          <w:rFonts w:ascii="Liberation Serif" w:hAnsi="Liberation Serif"/>
          <w:color w:val="000000"/>
          <w:sz w:val="28"/>
          <w:szCs w:val="28"/>
        </w:rPr>
        <w:t xml:space="preserve"> Для работы в сельском хозяйстве подходит человек, который любит природу и у которого хватит заботы и постоянства для выращивания растений. Для работы в этой профессии необходимо обладать чувством ответственности и чувством долга, быть готовым к сотрудничеству и обучению, способным переносить физические нагрузки, быстро адаптироваться и бережно относиться к окружающей среде. 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Необходимые знания:</w:t>
      </w:r>
      <w:r>
        <w:rPr>
          <w:rFonts w:ascii="Liberation Serif" w:hAnsi="Liberation Serif"/>
          <w:color w:val="000000"/>
          <w:sz w:val="28"/>
          <w:szCs w:val="28"/>
        </w:rPr>
        <w:t xml:space="preserve"> Приемы обработки почвы, ухода за культурой, построение севооборотов, применение удобрений. Профессионально важные качества: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• </w:t>
      </w:r>
      <w:r>
        <w:rPr>
          <w:rFonts w:ascii="Liberation Serif" w:hAnsi="Liberation Serif"/>
          <w:color w:val="000000"/>
          <w:sz w:val="28"/>
          <w:szCs w:val="28"/>
        </w:rPr>
        <w:t>любовь к растениям;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• </w:t>
      </w:r>
      <w:r>
        <w:rPr>
          <w:rFonts w:ascii="Liberation Serif" w:hAnsi="Liberation Serif"/>
          <w:color w:val="000000"/>
          <w:sz w:val="28"/>
          <w:szCs w:val="28"/>
        </w:rPr>
        <w:t>здоровье и выносливость;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• </w:t>
      </w:r>
      <w:r>
        <w:rPr>
          <w:rFonts w:ascii="Liberation Serif" w:hAnsi="Liberation Serif"/>
          <w:color w:val="000000"/>
          <w:sz w:val="28"/>
          <w:szCs w:val="28"/>
        </w:rPr>
        <w:t>наблюдательность;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• </w:t>
      </w:r>
      <w:r>
        <w:rPr>
          <w:rFonts w:ascii="Liberation Serif" w:hAnsi="Liberation Serif"/>
          <w:color w:val="000000"/>
          <w:sz w:val="28"/>
          <w:szCs w:val="28"/>
        </w:rPr>
        <w:t>хорошее внимание;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• </w:t>
      </w:r>
      <w:r>
        <w:rPr>
          <w:rFonts w:ascii="Liberation Serif" w:hAnsi="Liberation Serif"/>
          <w:color w:val="000000"/>
          <w:sz w:val="28"/>
          <w:szCs w:val="28"/>
        </w:rPr>
        <w:t>долговременная память;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• </w:t>
      </w:r>
      <w:r>
        <w:rPr>
          <w:rFonts w:ascii="Liberation Serif" w:hAnsi="Liberation Serif"/>
          <w:color w:val="000000"/>
          <w:sz w:val="28"/>
          <w:szCs w:val="28"/>
        </w:rPr>
        <w:t>предметно-действенное мышление с опорой на теоретические знания.</w:t>
      </w:r>
    </w:p>
    <w:p>
      <w:pPr>
        <w:pStyle w:val="NormalWeb"/>
        <w:shd w:val="clear" w:color="auto" w:fill="FFFFFF"/>
        <w:spacing w:before="0" w:after="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Конкурс «Золушка»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Дети делятся на 2 команды, каждой из которой даётся горсть перемешанных круп.  Задача детей: разделить крупы и верно уложить на карточки с их названиями (задание направлено на внимательность и развитие мелкой моторики).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Чтобы немного отдохнуть, мы вам предлагаем принять участие в игре «Угадай мелодию». Наслаждайтесь песнями.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Игра «Угадай мелодию»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 Комарово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2. Свадьба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 Чистые пруды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4. Яблоки на снегу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5. Рябиновые бусы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6. Очарована, околдована.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7. Плот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8. Желтые тюльпаны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9. Эскадрон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10. Сиреневый туман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11. Морячка</w:t>
      </w:r>
    </w:p>
    <w:p>
      <w:pPr>
        <w:pStyle w:val="NormalWeb"/>
        <w:shd w:val="clear" w:color="auto" w:fill="FFFFFF"/>
        <w:spacing w:before="0" w:after="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12. Старый клен.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Ведущий: </w:t>
      </w:r>
      <w:r>
        <w:rPr>
          <w:rFonts w:ascii="Liberation Serif" w:hAnsi="Liberation Serif"/>
          <w:color w:val="000000"/>
          <w:sz w:val="28"/>
          <w:szCs w:val="28"/>
        </w:rPr>
        <w:t>Вот и закончилась наше мероприятие. Мы вспомнили все вопросы, связанные с сельским хозяйством.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Любите сельское хозяйство, будьте достойными продолжателями славных традиций донского народа!</w:t>
      </w:r>
    </w:p>
    <w:p>
      <w:pPr>
        <w:pStyle w:val="NormalWeb"/>
        <w:shd w:val="clear" w:color="auto" w:fill="FFFFFF"/>
        <w:spacing w:before="280" w:after="300"/>
        <w:ind w:left="-142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Я хочу пожелать вам всего самого доброго и светлого. Учитесь верить, смотрите в будущее с оптимизмом! И тогда у вас всё получится.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Список использованной литературы и Интернет-ресурс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Гаевая, Р.А.; Ященко, М.А. «Хлеб на вашем столе». К.: Урожай; Издание 3-е, перераб. Переплет: ламинированный тверд.; 288 страниц; 1993 г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Ковалев В. М., Могильный Н. П. «Русская кухня: традиции и обычаи». М.: Сов. Россия, 1990 г. – 296 стр. – ил.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http://moiarussia.ru/istoriya-hleba-na-rusi/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http://www.eda-server.ru/cook-book/muchnye/raznoe/st00228.htm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http://fivehlebov.narod.ru/business.html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http://vumire.ucoz.ru/load/4-1-0-915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http://makalova.ucoz.ru/load/dlja_vas_rebjata/stikhi/o_khlebe/47-1-0-346</w:t>
      </w:r>
    </w:p>
    <w:p>
      <w:pPr>
        <w:pStyle w:val="NormalWeb"/>
        <w:shd w:val="clear" w:color="auto" w:fill="FFFFFF"/>
        <w:spacing w:before="280" w:after="300"/>
        <w:ind w:left="-142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http://www.tale-store.ru/skazki-izvestnyh-pisatelej/41-gans-hristian-andersen/111-devochka-nastupivshaja-na-hleb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Н.В. Борисова, Н.Н. Ефимова Интеллектуалный тренинг на уроках биологии в 6-8 классах.Чебоксары, «Клио»,2000.</w:t>
      </w:r>
    </w:p>
    <w:p>
      <w:pPr>
        <w:pStyle w:val="Normal"/>
        <w:spacing w:before="0" w:after="16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М. А. Алексеева,А.А. Кощеева Тематический сборник для организации юннатской и экологической работы с учащимися. часть I.</w:t>
      </w:r>
    </w:p>
    <w:sectPr>
      <w:type w:val="nextPage"/>
      <w:pgSz w:w="11906" w:h="16838"/>
      <w:pgMar w:left="1797" w:right="1440" w:header="0" w:top="1440" w:footer="0" w:bottom="1118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e11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8</Pages>
  <Words>1602</Words>
  <Characters>10276</Characters>
  <CharactersWithSpaces>11976</CharactersWithSpaces>
  <Paragraphs>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2023-10-09T05:40:00Z</dcterms:created>
  <dc:creator>HP</dc:creator>
  <dc:description/>
  <dc:language>ru-RU</dc:language>
  <cp:lastModifiedBy/>
  <dcterms:modified xsi:type="dcterms:W3CDTF">2023-10-09T15:01:56Z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