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-208280</wp:posOffset>
                </wp:positionH>
                <wp:positionV relativeFrom="paragraph">
                  <wp:posOffset>139700</wp:posOffset>
                </wp:positionV>
                <wp:extent cx="464185" cy="475615"/>
                <wp:effectExtent l="0" t="0" r="13335" b="20320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80" cy="474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#548235" stroked="t" style="position:absolute;margin-left:-16.4pt;margin-top:11pt;width:36.45pt;height:37.35pt">
                <w10:wrap type="square"/>
                <v:fill o:detectmouseclick="t" type="solid" color2="#ab7dca"/>
                <v:stroke color="#43729d" weight="12600" joinstyle="miter" endcap="flat"/>
                <v:textbox>
                  <w:txbxContent>
                    <w:p>
                      <w:pPr>
                        <w:pStyle w:val="Style19"/>
                        <w:spacing w:before="0" w:after="160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МБУК ВР «МЦБ» им М.В. Наумова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Рябичевский отдел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Сценарий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-115570</wp:posOffset>
                </wp:positionH>
                <wp:positionV relativeFrom="paragraph">
                  <wp:posOffset>374015</wp:posOffset>
                </wp:positionV>
                <wp:extent cx="5941060" cy="4453255"/>
                <wp:effectExtent l="0" t="0" r="3175" b="5080"/>
                <wp:wrapTopAndBottom/>
                <wp:docPr id="3" name="Рисунок 3" descr="https://theslide.ru/img/tmb/7/616793/3f5055f7a812b3e71a0bbc6e6c852f8e-800x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https://theslide.ru/img/tmb/7/616793/3f5055f7a812b3e71a0bbc6e6c852f8e-800x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940360" cy="4452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3" stroked="f" style="position:absolute;margin-left:-9.1pt;margin-top:29.45pt;width:467.7pt;height:350.55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Составитель: Польная Е.Н.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х.Рябичев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2023 год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проведения: библиотечный урок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расширение знаний школьников о разных видах справочной литературы: энциклопедиях, словарях, справочниках, привитие интереса к ним, обучение умению ими пользоваться.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Оформление:</w:t>
      </w:r>
      <w:r>
        <w:rPr>
          <w:rFonts w:cs="Times New Roman" w:ascii="Times New Roman" w:hAnsi="Times New Roman"/>
          <w:sz w:val="28"/>
          <w:szCs w:val="28"/>
        </w:rPr>
        <w:t xml:space="preserve"> выставка справочных изданий.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урока.</w:t>
      </w:r>
      <w:bookmarkStart w:id="0" w:name="_GoBack"/>
      <w:bookmarkEnd w:id="0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</w:t>
      </w:r>
      <w:r>
        <w:rPr>
          <w:rFonts w:cs="Times New Roman" w:ascii="Times New Roman" w:hAnsi="Times New Roman"/>
          <w:sz w:val="28"/>
          <w:szCs w:val="28"/>
        </w:rPr>
        <w:t>: Здравствуйте, ребята! Сегодня у нас с вами очередной библиотечный урок. Сегодня, ребята, мы с вами вспомним, для чего нужны людям такие книги как словари, энциклопедии, справочники и как научиться быстро ими пользоваться. Отправляемся в путешествие по книжным полкам.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Чтец:</w:t>
      </w:r>
      <w:r>
        <w:rPr>
          <w:rFonts w:cs="Times New Roman" w:ascii="Times New Roman" w:hAnsi="Times New Roman"/>
          <w:sz w:val="28"/>
          <w:szCs w:val="28"/>
        </w:rPr>
        <w:t xml:space="preserve"> Всему название дано –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зверю, и предмету.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Вещей вокруг полным-полно,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безымянных нету!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всё, что может видеть глаз,-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 нами и под нами,-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всё, что в памяти у нас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Означено словами.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Они слышны и здесь, и там,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улице и дома: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Одно – давно привычно нам,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Другое – незнакомо…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Язык – и стар, и вечно нов,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это так прекрасно –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огромном море – море слов –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Купаться ежечасно!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(А. Шибаев)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Действительно, ребята, все явления, все предметы, которые нас окружают, имеют свои названия. И всё это огромное море слов собрано в словарях. Поэтому именно с них мы и начнем наше путешествие. Словари появились очень давно. Предшественниками современных словарей были рукописные, а затем печатные словари эпохи Средневековья.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Самые первые словари назывались азбуковниками. Древнейший сохранившийся до нашего времени азбуковник 1282 года содержит 174 греческих, древнееврейских и церковнославянских слова. В 16-18 веках появились азбуковники большего объема, с алфавитным расположением слов. До наших дней сохранилось более двухсот азбуковников, среди которых есть учебные, энциклопедические, нравоучительные.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разное время на Руси выходили в свет печатные словари. Они назывались лексиконами. Самый последний из них – словарь Петра Алексеевича Алексеева, выдержал 4 издания и содержал 20 000 слов. В 1783 году была создана Российская Академия наук, одной из главных задач которой было составление грамматик и словарей русского языка. Так появились «Словарь Академии Российской», который содержал более 43 тысяч слов, четырехтомный «Словарь церковнославянского и русского языка» (114 тысяч слов).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в 1863-1866 годах вышло первое издание «Толкового словаря живого великорусского языка» Владимира Ивановича Даля. Над этим замечательным, уникальным памятником русского языка и русской культуры автор беззаветно трудился около 50 лет. Повсюду, в любых ситуациях, Владимир Иванович не переставал записывать слова. Из многих краёв России добровольные корреспонденты присылали ему местные слова и их толкования. Словарь содержит более двухсот тысяч слов, а также 30 тысяч пословиц, поговорок, загадок. Конечно же, в наше время словарь не может быть использован как справочник по современному русскому языку, он отражает состояние языка в 19 веке. С тех пор значения многих слов изменились. Но ценность словаря от этого нисколько не уменьшилась.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менее известны в наше время и толковые словари, выпущенные под редакцией Дмитрия Николаевича Ушакова и Сергея Ивановича Ожегова. В них включены новые слова, уточнены толкования многих слов. Общедоступность и удобство пользования сделали эти словари очень популярными. А в 1991 году словарю Ожегова была присуждена премия Академии наук.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Словари многочисленны и разнообразны. Это и двуязычные словари, которые помогают нам изучать иностранные языки. О тома, как произносить слово, мы с вами можем узнать из орфоэпического словаря, о происхождении слов содержит информацию этимологический словарь. Мы с вами знаем, ребята, что кроме толковых словарей, есть еще и другие. Какие же?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можете их назвать?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Молодцы! У вас на столах лежат обычные орфографические словари. Для чего они нужны?</w:t>
      </w:r>
    </w:p>
    <w:p>
      <w:pPr>
        <w:pStyle w:val="Normal"/>
        <w:spacing w:before="0" w:after="0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(Ответы детей: чтобы правильно написать нужное слово и верно поставить ударение).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А как расположены слова в этих словарях? Правильно, по алфавиту.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давайте найдем какое-нибудь слово в этих словарях! Кто быстрее?!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(Ищем слова каникулы, библиотека, учитель, школа).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Составление словарей – долгий и кропотливый труд. В наше время над их созданием трудятся целые институты. Человек, знающий много слов, лучше владеет языком. Чем богаче словарный запас человека, тем лучше он понимает тексты и речь других людей. Однажды известный французский литератор Теофиль Готье спросил молодого поэта Шарля Бодлера: «Читаете ли вы словари?», чем очень его удивил. Разве можно читать словари? Ведь это не детектив, и не сказка. Но именно читая словари, можно расширить свой словарный запас. Поэтому почаще заглядывайте в словарь и не стесняйтесь спрашивать значения непонятных вам слов. Ну что же, со словарями мы с вами познакомились. Но прежде, чем перейти к знакомству с энциклопедиями, я предлагаю вам немного отдохнуть. В середине XX века много изданий выдержала замечательная книга Владимира Ивановича Даля «Старик – годовик». В 2003 году эту книгу вновь напечатало издательство «Дрофа». Она составлена из сказок, загадок, пословиц и игр, собранных и записанных Далем.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 что ж, ребята, мы немного отдохнули. Продолжаем наш урок и переходим к энциклопедиям.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же такое энциклопедия?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(Ответы детей)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Энциклопедия – это научное справочное пособие в форме словаря по всем или отдельным отраслям знаний, адресованное либо широким массам, либо специалистам.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Первоначально словом энциклопедия в русском языке называли только французскую «Энциклопедию, или Толковый словарь наук, искусств или ремесел». В 1862 году в России появилась «Техническая энциклопедия», а вслед за ней стали появляться разные другие энциклопедии, и это слово стало нарицательным. Толстые многотомные энциклопедии могут рассказать почти обо всем. Все слова расположены в них по алфавиту, от А до Я, поэтому их легко найти. Но надо помнить, что все слова, понятия, события, явления описаны здесь кратко, сжато, для первого ознакомления. В нашей библиотеке есть разные энциклопедии. Это многотомные издания «Аванта+» и «Школьная энциклопедия «Руссика», десятитомная энциклопедия «Современное естествознание», Большая Российская энциклопедия. Познакомимся с ними поближе.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Энциклопедии бывают разные. Те из них, что могут ответить на любой вопрос, называются универсальными. Они бывают и для взрослых, и для детей. Например, это многотомная энциклопедия «Я познаю мир», «Всё обо всем», книги серии «Моя первая энциклопедия». В нашей библиотеке есть вот такая «Большая детская энциклопедия» издательства «Росмэн», которая содержит более 5000 удивительных событий, фактов и явлений. Или, например, очень любимая нашими ребятами «Большая энциклопедия школьника» издательства «Махаон».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Здесь на каждом развороте – новая тема. Более 1000 рисунков, фотографий, карт и диаграмм содержит эта книга. В других энциклопедиях материал собран по какой-то одной отрасли науки или деятельности. Такие энциклопедии называются отраслевыми. Например, издательство «Росмэн» выпустило энциклопедии по темам «Наука», «История», «География».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нашей библиотеке большой популярностью пользуются энциклопедии серии «Аванта+». Каждый том этой серии посвящен определенному предмету. С ними мы сегодня и будем работать. Как же устроены энциклопедии? На последних страницах энциклопедий расположены содержание, алфавитный и предметный указатели, указатель имён, список терминов или понятий. С их помощью гораздо легче и быстрее найти нужную информацию.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работать с энциклопедиями?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Сначала нужно выбрать энциклопедию нужного направления (отрасли).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Например, вопрос звучит так: «Когда и где жил древний ученый - математик Пифагор?»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Какой том энциклопедии нам понадобится?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(Математика).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Возьмём энциклопедию по математике серии «Аванта+» и откроем указатель имён. По алфавиту отыщем нужное нам имя – Пифагор. Рядом с именем ученого мы увидим номера страниц, на которых содержится более подробная информация о нём.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Или, например, вопрос поставлен так: «Что такое многогранник?» Находим в этой же энциклопедии предметный указатель, а в нём по алфавиту – слово «многогранник». Рядом с этим словом – номер нужной нам страницы.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теперь, ребята, попробуйте сами найти в энциклопедиях указанные слова или понятия. Но сначала давайте вспомним правила обращения с книгами.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(Дети читают стихотворение С. Маршака «Книжкины жалобы»).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– книга! Я – товарищ твой!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Будь, школьник, бережным со мной.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Мой чистый вид всегда приятен,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Оберегай меня от пятен!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Мой переплёт не выгибай,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Мой корешок не поломай!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Привычку скверную оставь,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Листая, пальцы не слюнявь!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забывай меня в саду,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Вдруг дождь нагрянет на беду!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Меня в бумагу оберни!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взял меня – туда верни!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загибай мои листы,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про закладку помнишь ты?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Запомни: я твой лучший друг,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только не для грязных рук!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Спасибо, ребята.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как же нужно обращаться с книгами? Бережно.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у нас остался еще один помощник, к услугам которого мы часто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обращаемся – это справочник. Что это такое?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можем сказать, что справочник – это младший брат энциклопедии и словаря. Материал здесь расположен по отдельным темам. Одни справочники подскажут названия рек, морей, городов, другие расскажут о растениях, животных, кораблях или самолетах.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 из вас, у кого есть дома компьютер, наверно уже знают, что кроме известных нам энциклопедий есть и другие – на электронных носителях. Это словари, энциклопедии и даже целые библиотеки, как, например, известная многим «Библиотека Кирилла и Мефодия», Библиотека Мошкова, «Большая электронная детская энциклопедия», справочники по отдельным областям науки. Они значительно облегчают работу многим людям. С их помощью можно, не выходя из дома, отыскать необходимую информацию.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Вот и подошло к концу наше путешествие. Давайте посмотрим, внимательны ли вы были на библиотечном уроке, всё ли запомнили.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Предлагаю небольшой блиц-опрос.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значит блиц?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значит, быстро задаются вопросы и также быстро вы должны на них ответить. Итак, начали!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Как назывались первые словари? (Азбуковники).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Из какого языка пришло к нам слово «энциклопедия»? (Из французского).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Как расположены слова в словарях? (По алфавиту).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Какие бывают энциклопедии? (Универсальные и отраслевые).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Кто автор «Толкового словаря живого великорусского языка»? (В.И. Даль).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Как назывались печатные словари? (Лексиконы).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Какой новый вид словарей и энциклопедий появился в последние годы? (Электронные).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Молодцы! Я вижу, вы хорошо усвоили полученные сегодня знания. Надеюсь, они вам пригодятся.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в заключении предлагаю вам послушать стихотворение, которое нам прочтёт 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Чтец:</w:t>
      </w:r>
      <w:r>
        <w:rPr>
          <w:rFonts w:cs="Times New Roman" w:ascii="Times New Roman" w:hAnsi="Times New Roman"/>
          <w:sz w:val="28"/>
          <w:szCs w:val="28"/>
        </w:rPr>
        <w:t xml:space="preserve"> В моём шкафу теснится к тому том,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каждый том на полке – словно дом.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Обложку-дверь откроешь второпях –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ты уже вошёл, и ты уже в гостях.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переулок – каждый книжный ряд.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весь мой шкаф – чудесный Книгоград.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ты будешь в этот город вхож –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Прошлого в Грядущее пройдёшь…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Заглянешь в страны и во времена: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Любая книга – время и страна…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Здесь, в комнате моей, из года в год,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Всё человечество в ладу живёт.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Надеюсь, ребята, у каждого из вас дома есть такой шкаф или книжная полочка. А если нет – не беда. К вашим услугам – наша Рябичевская библиотека. И хочу закончить наш урок словами Константина Георгиевича Паустовского: </w:t>
      </w:r>
      <w:r>
        <w:rPr>
          <w:rFonts w:cs="Times New Roman" w:ascii="Times New Roman" w:hAnsi="Times New Roman"/>
          <w:b/>
          <w:sz w:val="28"/>
          <w:szCs w:val="28"/>
        </w:rPr>
        <w:t>«Читайте! И пусть в вашей жизни не будет ни одного дня, когда бы вы не прочли ни одной строчки, хоть одной странички из новой книги».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использованных источников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 и юный читатель: Практическое пособие.- М.: Книжная палата, 1987.- 256с.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Новокшонов Ю., Соломатин А. Воспитывая информационную культуру //Народное образование.- 1988.- №6.- с. 11-47.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Использованы материалы сайта http://www.set-3756.znaet.ru Критическая литература. Библиотечный урок.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501a7"/>
    <w:pPr>
      <w:spacing w:before="0" w:after="160"/>
      <w:ind w:left="720" w:hanging="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LibreOffice/6.4.7.2$Linux_X86_64 LibreOffice_project/40$Build-2</Application>
  <Pages>7</Pages>
  <Words>1636</Words>
  <Characters>9933</Characters>
  <CharactersWithSpaces>11488</CharactersWithSpaces>
  <Paragraphs>112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2023-11-15T14:19:00Z</dcterms:created>
  <dc:creator>Эля Русская</dc:creator>
  <dc:description/>
  <dc:language>ru-RU</dc:language>
  <cp:lastModifiedBy/>
  <dcterms:modified xsi:type="dcterms:W3CDTF">2023-11-27T10:40:06Z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