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824" w:rsidRDefault="00356606" w:rsidP="00356606">
      <w:pPr>
        <w:rPr>
          <w:rFonts w:ascii="Cambria" w:hAnsi="Cambria" w:cs="Cambria"/>
          <w:b/>
          <w:color w:val="C00000"/>
          <w:sz w:val="36"/>
          <w:szCs w:val="36"/>
        </w:rPr>
      </w:pPr>
      <w:r>
        <w:rPr>
          <w:rFonts w:ascii="Cambria" w:hAnsi="Cambria" w:cs="Cambria"/>
          <w:b/>
          <w:color w:val="C00000"/>
          <w:sz w:val="36"/>
          <w:szCs w:val="36"/>
        </w:rPr>
        <w:t xml:space="preserve">      </w:t>
      </w:r>
      <w:r w:rsidR="00321824">
        <w:rPr>
          <w:rFonts w:ascii="Cambria" w:hAnsi="Cambria" w:cs="Cambria"/>
          <w:b/>
          <w:color w:val="C00000"/>
          <w:sz w:val="36"/>
          <w:szCs w:val="36"/>
        </w:rPr>
        <w:t xml:space="preserve"> </w:t>
      </w:r>
    </w:p>
    <w:p w:rsidR="00EC4E1B" w:rsidRDefault="00EC4E1B" w:rsidP="00EC4E1B">
      <w:pPr>
        <w:jc w:val="center"/>
        <w:rPr>
          <w:rFonts w:ascii="Cambria" w:hAnsi="Cambria" w:cs="Cambria"/>
          <w:b/>
          <w:color w:val="C00000"/>
          <w:sz w:val="36"/>
          <w:szCs w:val="36"/>
        </w:rPr>
      </w:pPr>
    </w:p>
    <w:p w:rsidR="00EC4E1B" w:rsidRDefault="00EC4E1B" w:rsidP="00EC4E1B">
      <w:pPr>
        <w:spacing w:after="0"/>
        <w:jc w:val="center"/>
        <w:rPr>
          <w:rFonts w:ascii="Cambria" w:hAnsi="Cambria" w:cs="Cambria"/>
          <w:b/>
          <w:color w:val="C00000"/>
          <w:sz w:val="36"/>
          <w:szCs w:val="36"/>
        </w:rPr>
      </w:pPr>
      <w:r>
        <w:rPr>
          <w:rFonts w:ascii="Cambria" w:hAnsi="Cambria" w:cs="Cambria"/>
          <w:b/>
          <w:color w:val="C00000"/>
          <w:sz w:val="36"/>
          <w:szCs w:val="36"/>
        </w:rPr>
        <w:t>Памятка</w:t>
      </w:r>
    </w:p>
    <w:p w:rsidR="00321824" w:rsidRDefault="00CE1F5F" w:rsidP="00321824">
      <w:pPr>
        <w:spacing w:after="0"/>
        <w:rPr>
          <w:b/>
          <w:color w:val="1F3864" w:themeColor="accent5" w:themeShade="80"/>
        </w:rPr>
      </w:pPr>
      <w:r w:rsidRPr="00CE1F5F">
        <w:rPr>
          <w:rFonts w:ascii="Cambria" w:hAnsi="Cambria" w:cs="Cambria"/>
          <w:b/>
          <w:color w:val="1F3864" w:themeColor="accent5" w:themeShade="80"/>
        </w:rPr>
        <w:t>Чтоб</w:t>
      </w:r>
      <w:r w:rsidRPr="00CE1F5F">
        <w:rPr>
          <w:rFonts w:ascii="Algerian" w:hAnsi="Algerian"/>
          <w:b/>
          <w:color w:val="1F3864" w:themeColor="accent5" w:themeShade="80"/>
        </w:rPr>
        <w:t xml:space="preserve"> </w:t>
      </w:r>
      <w:r w:rsidRPr="00CE1F5F">
        <w:rPr>
          <w:rFonts w:ascii="Cambria" w:hAnsi="Cambria" w:cs="Cambria"/>
          <w:b/>
          <w:color w:val="1F3864" w:themeColor="accent5" w:themeShade="80"/>
        </w:rPr>
        <w:t>России</w:t>
      </w:r>
      <w:r w:rsidRPr="00CE1F5F">
        <w:rPr>
          <w:rFonts w:ascii="Algerian" w:hAnsi="Algerian"/>
          <w:b/>
          <w:color w:val="1F3864" w:themeColor="accent5" w:themeShade="80"/>
        </w:rPr>
        <w:t xml:space="preserve"> </w:t>
      </w:r>
      <w:r w:rsidRPr="00CE1F5F">
        <w:rPr>
          <w:rFonts w:ascii="Cambria" w:hAnsi="Cambria" w:cs="Cambria"/>
          <w:b/>
          <w:color w:val="1F3864" w:themeColor="accent5" w:themeShade="80"/>
        </w:rPr>
        <w:t>процветать</w:t>
      </w:r>
      <w:r w:rsidRPr="00CE1F5F">
        <w:rPr>
          <w:rFonts w:ascii="Algerian" w:hAnsi="Algerian"/>
          <w:b/>
          <w:color w:val="1F3864" w:themeColor="accent5" w:themeShade="80"/>
        </w:rPr>
        <w:t>,</w:t>
      </w:r>
    </w:p>
    <w:p w:rsidR="00321824" w:rsidRPr="00321824" w:rsidRDefault="00CE1F5F" w:rsidP="00321824">
      <w:pPr>
        <w:spacing w:after="0"/>
        <w:rPr>
          <w:rFonts w:ascii="Algerian" w:hAnsi="Algerian"/>
          <w:b/>
          <w:color w:val="1F3864" w:themeColor="accent5" w:themeShade="80"/>
        </w:rPr>
      </w:pPr>
      <w:r w:rsidRPr="00CE1F5F">
        <w:rPr>
          <w:rFonts w:ascii="Cambria" w:hAnsi="Cambria" w:cs="Cambria"/>
          <w:b/>
          <w:color w:val="1F3864" w:themeColor="accent5" w:themeShade="80"/>
        </w:rPr>
        <w:t>Людям</w:t>
      </w:r>
      <w:r w:rsidRPr="00CE1F5F">
        <w:rPr>
          <w:rFonts w:ascii="Algerian" w:hAnsi="Algerian"/>
          <w:b/>
          <w:color w:val="1F3864" w:themeColor="accent5" w:themeShade="80"/>
        </w:rPr>
        <w:t xml:space="preserve"> </w:t>
      </w:r>
      <w:r w:rsidRPr="00CE1F5F">
        <w:rPr>
          <w:rFonts w:ascii="Cambria" w:hAnsi="Cambria" w:cs="Cambria"/>
          <w:b/>
          <w:color w:val="1F3864" w:themeColor="accent5" w:themeShade="80"/>
        </w:rPr>
        <w:t>надо</w:t>
      </w:r>
      <w:r w:rsidRPr="00CE1F5F">
        <w:rPr>
          <w:rFonts w:ascii="Algerian" w:hAnsi="Algerian"/>
          <w:b/>
          <w:color w:val="1F3864" w:themeColor="accent5" w:themeShade="80"/>
        </w:rPr>
        <w:t xml:space="preserve"> </w:t>
      </w:r>
      <w:r w:rsidRPr="00CE1F5F">
        <w:rPr>
          <w:rFonts w:ascii="Cambria" w:hAnsi="Cambria" w:cs="Cambria"/>
          <w:b/>
          <w:color w:val="1F3864" w:themeColor="accent5" w:themeShade="80"/>
        </w:rPr>
        <w:t>выбирать</w:t>
      </w:r>
      <w:r w:rsidRPr="00CE1F5F">
        <w:rPr>
          <w:rFonts w:ascii="Algerian" w:hAnsi="Algerian"/>
          <w:b/>
          <w:color w:val="1F3864" w:themeColor="accent5" w:themeShade="80"/>
        </w:rPr>
        <w:t>,</w:t>
      </w:r>
    </w:p>
    <w:p w:rsidR="00CE1F5F" w:rsidRPr="00321824" w:rsidRDefault="00CE1F5F" w:rsidP="00321824">
      <w:pPr>
        <w:spacing w:after="0"/>
        <w:rPr>
          <w:b/>
          <w:color w:val="1F3864" w:themeColor="accent5" w:themeShade="80"/>
        </w:rPr>
      </w:pPr>
      <w:r w:rsidRPr="00CE1F5F">
        <w:rPr>
          <w:rFonts w:ascii="Cambria" w:hAnsi="Cambria" w:cs="Cambria"/>
          <w:b/>
          <w:color w:val="1F3864" w:themeColor="accent5" w:themeShade="80"/>
        </w:rPr>
        <w:t>И</w:t>
      </w:r>
      <w:r w:rsidRPr="00CE1F5F">
        <w:rPr>
          <w:rFonts w:ascii="Algerian" w:hAnsi="Algerian"/>
          <w:b/>
          <w:color w:val="1F3864" w:themeColor="accent5" w:themeShade="80"/>
        </w:rPr>
        <w:t xml:space="preserve"> </w:t>
      </w:r>
      <w:r w:rsidRPr="00CE1F5F">
        <w:rPr>
          <w:rFonts w:ascii="Cambria" w:hAnsi="Cambria" w:cs="Cambria"/>
          <w:b/>
          <w:color w:val="1F3864" w:themeColor="accent5" w:themeShade="80"/>
        </w:rPr>
        <w:t>на</w:t>
      </w:r>
      <w:r w:rsidRPr="00CE1F5F">
        <w:rPr>
          <w:rFonts w:ascii="Algerian" w:hAnsi="Algerian"/>
          <w:b/>
          <w:color w:val="1F3864" w:themeColor="accent5" w:themeShade="80"/>
        </w:rPr>
        <w:t xml:space="preserve"> </w:t>
      </w:r>
      <w:r w:rsidRPr="00CE1F5F">
        <w:rPr>
          <w:rFonts w:ascii="Cambria" w:hAnsi="Cambria" w:cs="Cambria"/>
          <w:b/>
          <w:color w:val="1F3864" w:themeColor="accent5" w:themeShade="80"/>
        </w:rPr>
        <w:t>выборы</w:t>
      </w:r>
      <w:r w:rsidRPr="00CE1F5F">
        <w:rPr>
          <w:rFonts w:ascii="Algerian" w:hAnsi="Algerian"/>
          <w:b/>
          <w:color w:val="1F3864" w:themeColor="accent5" w:themeShade="80"/>
        </w:rPr>
        <w:t xml:space="preserve"> </w:t>
      </w:r>
      <w:r w:rsidRPr="00CE1F5F">
        <w:rPr>
          <w:rFonts w:ascii="Cambria" w:hAnsi="Cambria" w:cs="Cambria"/>
          <w:b/>
          <w:color w:val="1F3864" w:themeColor="accent5" w:themeShade="80"/>
        </w:rPr>
        <w:t>ходить</w:t>
      </w:r>
      <w:r w:rsidRPr="00CE1F5F">
        <w:rPr>
          <w:rFonts w:ascii="Algerian" w:hAnsi="Algerian"/>
          <w:b/>
          <w:color w:val="1F3864" w:themeColor="accent5" w:themeShade="80"/>
        </w:rPr>
        <w:t xml:space="preserve"> –</w:t>
      </w:r>
    </w:p>
    <w:p w:rsidR="00CE1F5F" w:rsidRDefault="00CE1F5F" w:rsidP="00321824">
      <w:pPr>
        <w:spacing w:after="0"/>
        <w:rPr>
          <w:b/>
          <w:color w:val="1F3864" w:themeColor="accent5" w:themeShade="80"/>
        </w:rPr>
      </w:pPr>
      <w:r w:rsidRPr="00CE1F5F">
        <w:rPr>
          <w:rFonts w:ascii="Cambria" w:hAnsi="Cambria" w:cs="Cambria"/>
          <w:b/>
          <w:color w:val="1F3864" w:themeColor="accent5" w:themeShade="80"/>
        </w:rPr>
        <w:t>Верить</w:t>
      </w:r>
      <w:r w:rsidRPr="00CE1F5F">
        <w:rPr>
          <w:rFonts w:ascii="Algerian" w:hAnsi="Algerian"/>
          <w:b/>
          <w:color w:val="1F3864" w:themeColor="accent5" w:themeShade="80"/>
        </w:rPr>
        <w:t xml:space="preserve">: </w:t>
      </w:r>
      <w:r w:rsidRPr="00CE1F5F">
        <w:rPr>
          <w:rFonts w:ascii="Cambria" w:hAnsi="Cambria" w:cs="Cambria"/>
          <w:b/>
          <w:color w:val="1F3864" w:themeColor="accent5" w:themeShade="80"/>
        </w:rPr>
        <w:t>будем</w:t>
      </w:r>
      <w:r w:rsidRPr="00CE1F5F">
        <w:rPr>
          <w:rFonts w:ascii="Algerian" w:hAnsi="Algerian"/>
          <w:b/>
          <w:color w:val="1F3864" w:themeColor="accent5" w:themeShade="80"/>
        </w:rPr>
        <w:t xml:space="preserve"> </w:t>
      </w:r>
      <w:r w:rsidRPr="00CE1F5F">
        <w:rPr>
          <w:rFonts w:ascii="Cambria" w:hAnsi="Cambria" w:cs="Cambria"/>
          <w:b/>
          <w:color w:val="1F3864" w:themeColor="accent5" w:themeShade="80"/>
        </w:rPr>
        <w:t>лучше</w:t>
      </w:r>
      <w:r w:rsidRPr="00CE1F5F">
        <w:rPr>
          <w:rFonts w:ascii="Algerian" w:hAnsi="Algerian"/>
          <w:b/>
          <w:color w:val="1F3864" w:themeColor="accent5" w:themeShade="80"/>
        </w:rPr>
        <w:t xml:space="preserve"> </w:t>
      </w:r>
      <w:r w:rsidRPr="00CE1F5F">
        <w:rPr>
          <w:rFonts w:ascii="Cambria" w:hAnsi="Cambria" w:cs="Cambria"/>
          <w:b/>
          <w:color w:val="1F3864" w:themeColor="accent5" w:themeShade="80"/>
        </w:rPr>
        <w:t>жить</w:t>
      </w:r>
      <w:r w:rsidRPr="00CE1F5F">
        <w:rPr>
          <w:rFonts w:ascii="Algerian" w:hAnsi="Algerian"/>
          <w:b/>
          <w:color w:val="1F3864" w:themeColor="accent5" w:themeShade="80"/>
        </w:rPr>
        <w:t>!</w:t>
      </w:r>
    </w:p>
    <w:p w:rsidR="00EC4E1B" w:rsidRDefault="00EC4E1B" w:rsidP="00321824">
      <w:pPr>
        <w:spacing w:after="0"/>
        <w:rPr>
          <w:b/>
          <w:color w:val="1F3864" w:themeColor="accent5" w:themeShade="80"/>
        </w:rPr>
      </w:pPr>
    </w:p>
    <w:p w:rsidR="00EC4E1B" w:rsidRDefault="00EC4E1B" w:rsidP="00EC4E1B">
      <w:pPr>
        <w:spacing w:after="0"/>
        <w:rPr>
          <w:b/>
          <w:sz w:val="18"/>
          <w:szCs w:val="18"/>
        </w:rPr>
      </w:pPr>
    </w:p>
    <w:p w:rsidR="00EC4E1B" w:rsidRDefault="00EC4E1B" w:rsidP="00EC4E1B">
      <w:pPr>
        <w:spacing w:after="0"/>
        <w:rPr>
          <w:b/>
          <w:sz w:val="18"/>
          <w:szCs w:val="18"/>
        </w:rPr>
      </w:pPr>
    </w:p>
    <w:p w:rsidR="00EC4E1B" w:rsidRPr="00EC4E1B" w:rsidRDefault="00EC4E1B" w:rsidP="00EC4E1B">
      <w:pPr>
        <w:spacing w:after="0"/>
        <w:jc w:val="center"/>
        <w:rPr>
          <w:b/>
          <w:sz w:val="18"/>
          <w:szCs w:val="18"/>
        </w:rPr>
      </w:pPr>
      <w:r w:rsidRPr="00EC4E1B">
        <w:rPr>
          <w:b/>
          <w:sz w:val="18"/>
          <w:szCs w:val="18"/>
        </w:rPr>
        <w:t>х. Рябичев</w:t>
      </w:r>
    </w:p>
    <w:p w:rsidR="00EC4E1B" w:rsidRPr="00EC4E1B" w:rsidRDefault="00EC4E1B" w:rsidP="00EC4E1B">
      <w:pPr>
        <w:spacing w:after="0"/>
        <w:jc w:val="center"/>
        <w:rPr>
          <w:b/>
          <w:sz w:val="18"/>
          <w:szCs w:val="18"/>
        </w:rPr>
      </w:pPr>
      <w:r w:rsidRPr="00EC4E1B">
        <w:rPr>
          <w:b/>
          <w:sz w:val="18"/>
          <w:szCs w:val="18"/>
        </w:rPr>
        <w:t>2024г.</w:t>
      </w:r>
    </w:p>
    <w:p w:rsidR="00321824" w:rsidRDefault="00321824" w:rsidP="00321824">
      <w:pPr>
        <w:spacing w:after="0"/>
        <w:jc w:val="center"/>
        <w:rPr>
          <w:b/>
          <w:color w:val="1F3864" w:themeColor="accent5" w:themeShade="80"/>
        </w:rPr>
      </w:pPr>
    </w:p>
    <w:p w:rsidR="00321824" w:rsidRDefault="00321824" w:rsidP="00321824">
      <w:pPr>
        <w:spacing w:after="0"/>
        <w:jc w:val="center"/>
        <w:rPr>
          <w:b/>
          <w:color w:val="1F3864" w:themeColor="accent5" w:themeShade="80"/>
        </w:rPr>
      </w:pPr>
    </w:p>
    <w:p w:rsidR="00321824" w:rsidRDefault="00321824" w:rsidP="00321824">
      <w:pPr>
        <w:spacing w:after="0"/>
        <w:jc w:val="center"/>
        <w:rPr>
          <w:b/>
          <w:color w:val="1F3864" w:themeColor="accent5" w:themeShade="80"/>
        </w:rPr>
      </w:pPr>
    </w:p>
    <w:p w:rsidR="00EC4E1B" w:rsidRDefault="00EC4E1B" w:rsidP="00EC4E1B">
      <w:pPr>
        <w:spacing w:after="0"/>
        <w:jc w:val="center"/>
        <w:rPr>
          <w:b/>
          <w:sz w:val="20"/>
          <w:szCs w:val="20"/>
        </w:rPr>
      </w:pPr>
      <w:r w:rsidRPr="00356606">
        <w:rPr>
          <w:rFonts w:ascii="Algerian" w:hAnsi="Algeri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-2858770</wp:posOffset>
            </wp:positionV>
            <wp:extent cx="1911350" cy="1529080"/>
            <wp:effectExtent l="0" t="0" r="0" b="0"/>
            <wp:wrapTopAndBottom/>
            <wp:docPr id="1" name="Рисунок 1" descr="C:\Users\Пользователь\Desktop\so2axxkxamy3n7rjg1b4s9z8rtluqj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o2axxkxamy3n7rjg1b4s9z8rtluqjq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0" t="12197" r="25814" b="67833"/>
                    <a:stretch/>
                  </pic:blipFill>
                  <pic:spPr bwMode="auto">
                    <a:xfrm>
                      <a:off x="0" y="0"/>
                      <a:ext cx="1911350" cy="1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124" w:rsidRDefault="00254124" w:rsidP="00A816B2">
      <w:pPr>
        <w:spacing w:after="0"/>
        <w:jc w:val="center"/>
        <w:rPr>
          <w:b/>
          <w:color w:val="1F3864" w:themeColor="accent5" w:themeShade="80"/>
        </w:rPr>
      </w:pPr>
    </w:p>
    <w:p w:rsidR="00B3134D" w:rsidRPr="00B3134D" w:rsidRDefault="00B3134D" w:rsidP="00EC4E1B">
      <w:pPr>
        <w:spacing w:after="0"/>
        <w:rPr>
          <w:rFonts w:ascii="Times New Roman" w:hAnsi="Times New Roman" w:cs="Times New Roman"/>
          <w:b/>
        </w:rPr>
      </w:pPr>
      <w:r w:rsidRPr="00B3134D">
        <w:rPr>
          <w:rFonts w:ascii="Times New Roman" w:hAnsi="Times New Roman" w:cs="Times New Roman"/>
          <w:b/>
        </w:rPr>
        <w:t>МБУК ВР «МЦБ» им. М.В. Наумова</w:t>
      </w:r>
    </w:p>
    <w:p w:rsidR="00B3134D" w:rsidRPr="00B3134D" w:rsidRDefault="00B3134D" w:rsidP="00254124">
      <w:pPr>
        <w:spacing w:after="0"/>
        <w:jc w:val="center"/>
        <w:rPr>
          <w:rFonts w:ascii="Times New Roman" w:hAnsi="Times New Roman" w:cs="Times New Roman"/>
          <w:b/>
        </w:rPr>
      </w:pPr>
      <w:r w:rsidRPr="00B3134D">
        <w:rPr>
          <w:rFonts w:ascii="Times New Roman" w:hAnsi="Times New Roman" w:cs="Times New Roman"/>
          <w:b/>
        </w:rPr>
        <w:t>Рябичевский отдел</w:t>
      </w:r>
    </w:p>
    <w:p w:rsidR="00B3134D" w:rsidRDefault="00EC4E1B" w:rsidP="00254124">
      <w:pPr>
        <w:spacing w:after="0"/>
        <w:jc w:val="center"/>
        <w:rPr>
          <w:rFonts w:ascii="Cambria" w:hAnsi="Cambria" w:cs="Cambria"/>
          <w:b/>
          <w:color w:val="00B050"/>
        </w:rPr>
      </w:pPr>
      <w:r w:rsidRPr="00A10034">
        <w:rPr>
          <w:rFonts w:ascii="Cambria" w:hAnsi="Cambria"/>
          <w:b/>
          <w:i/>
          <w:noProof/>
          <w:color w:val="C00000"/>
          <w:sz w:val="16"/>
          <w:szCs w:val="1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243378</wp:posOffset>
            </wp:positionH>
            <wp:positionV relativeFrom="paragraph">
              <wp:posOffset>176357</wp:posOffset>
            </wp:positionV>
            <wp:extent cx="1928495" cy="409575"/>
            <wp:effectExtent l="0" t="0" r="0" b="9525"/>
            <wp:wrapTopAndBottom/>
            <wp:docPr id="6" name="Рисунок 6" descr="C:\Users\Пользователь\AppData\Local\Packages\Microsoft.Windows.Photos_8wekyb3d8bbwe\TempState\ShareServiceTempFolder\buklet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Packages\Microsoft.Windows.Photos_8wekyb3d8bbwe\TempState\ShareServiceTempFolder\buklet3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98" r="3532" b="87754"/>
                    <a:stretch/>
                  </pic:blipFill>
                  <pic:spPr bwMode="auto">
                    <a:xfrm>
                      <a:off x="0" y="0"/>
                      <a:ext cx="1928495" cy="40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34D" w:rsidRDefault="00B3134D" w:rsidP="00254124">
      <w:pPr>
        <w:spacing w:after="0"/>
        <w:jc w:val="center"/>
        <w:rPr>
          <w:rFonts w:ascii="Cambria" w:hAnsi="Cambria" w:cs="Cambria"/>
          <w:b/>
          <w:color w:val="00B050"/>
        </w:rPr>
      </w:pPr>
    </w:p>
    <w:p w:rsidR="00254124" w:rsidRPr="00042BB7" w:rsidRDefault="00EC4E1B" w:rsidP="00254124">
      <w:pPr>
        <w:spacing w:after="0"/>
        <w:jc w:val="center"/>
        <w:rPr>
          <w:rFonts w:ascii="Algerian" w:hAnsi="Algerian"/>
          <w:b/>
          <w:color w:val="00B050"/>
        </w:rPr>
      </w:pPr>
      <w:r>
        <w:rPr>
          <w:rFonts w:ascii="Cambria" w:hAnsi="Cambria"/>
          <w:b/>
          <w:i/>
          <w:noProof/>
          <w:color w:val="C00000"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-3869690</wp:posOffset>
            </wp:positionV>
            <wp:extent cx="1490345" cy="169545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3" t="32167" r="48996" b="44645"/>
                    <a:stretch/>
                  </pic:blipFill>
                  <pic:spPr bwMode="auto">
                    <a:xfrm>
                      <a:off x="0" y="0"/>
                      <a:ext cx="14903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BB7" w:rsidRPr="00042BB7">
        <w:rPr>
          <w:rFonts w:ascii="Cambria" w:hAnsi="Cambria" w:cs="Cambria"/>
          <w:b/>
          <w:color w:val="00B050"/>
        </w:rPr>
        <w:t>Молодой</w:t>
      </w:r>
      <w:r w:rsidR="00042BB7" w:rsidRPr="00042BB7">
        <w:rPr>
          <w:rFonts w:ascii="Algerian" w:hAnsi="Algerian"/>
          <w:b/>
          <w:color w:val="00B050"/>
        </w:rPr>
        <w:t xml:space="preserve"> </w:t>
      </w:r>
      <w:r w:rsidR="00042BB7" w:rsidRPr="00042BB7">
        <w:rPr>
          <w:rFonts w:ascii="Cambria" w:hAnsi="Cambria" w:cs="Cambria"/>
          <w:b/>
          <w:color w:val="00B050"/>
        </w:rPr>
        <w:t>Избиратель</w:t>
      </w:r>
      <w:r w:rsidR="00042BB7" w:rsidRPr="00042BB7">
        <w:rPr>
          <w:rFonts w:ascii="Algerian" w:hAnsi="Algerian"/>
          <w:b/>
          <w:color w:val="00B050"/>
        </w:rPr>
        <w:t>!</w:t>
      </w:r>
    </w:p>
    <w:p w:rsidR="00254124" w:rsidRPr="00CE1F5F" w:rsidRDefault="00254124" w:rsidP="00A816B2">
      <w:pPr>
        <w:spacing w:after="0"/>
        <w:jc w:val="center"/>
        <w:rPr>
          <w:b/>
          <w:color w:val="1F3864" w:themeColor="accent5" w:themeShade="80"/>
        </w:rPr>
      </w:pPr>
    </w:p>
    <w:p w:rsidR="00CE1F5F" w:rsidRPr="006E4182" w:rsidRDefault="00254124" w:rsidP="00254124">
      <w:pPr>
        <w:jc w:val="center"/>
        <w:rPr>
          <w:rFonts w:ascii="Cambria" w:hAnsi="Cambria"/>
          <w:b/>
          <w:noProof/>
          <w:color w:val="C00000"/>
          <w:lang w:eastAsia="ru-RU"/>
        </w:rPr>
      </w:pPr>
      <w:r w:rsidRPr="006E4182">
        <w:rPr>
          <w:rFonts w:ascii="Cambria" w:hAnsi="Cambria"/>
          <w:b/>
          <w:noProof/>
          <w:color w:val="C00000"/>
          <w:lang w:eastAsia="ru-RU"/>
        </w:rPr>
        <w:t>Если ты голосуешь</w:t>
      </w:r>
      <w:r w:rsidR="00243D26">
        <w:rPr>
          <w:rFonts w:ascii="Cambria" w:hAnsi="Cambria"/>
          <w:b/>
          <w:noProof/>
          <w:color w:val="C00000"/>
          <w:lang w:eastAsia="ru-RU"/>
        </w:rPr>
        <w:t xml:space="preserve"> впервые, тебе необходимо знать права избирателя:</w:t>
      </w:r>
    </w:p>
    <w:p w:rsidR="00A10034" w:rsidRPr="00321824" w:rsidRDefault="00A10034" w:rsidP="00B3134D">
      <w:pPr>
        <w:jc w:val="both"/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</w:pPr>
      <w:r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>- Гражданин Российской Федерации по достижению 18-летнего возраста имеет право участвовать в голосовании на выборах</w:t>
      </w:r>
      <w:r w:rsidR="00656CFA"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 xml:space="preserve"> непосредственно  и проголосовать за кандидата на выборную должность.</w:t>
      </w:r>
    </w:p>
    <w:p w:rsidR="00A10034" w:rsidRPr="00321824" w:rsidRDefault="00656CFA" w:rsidP="00B3134D">
      <w:pPr>
        <w:jc w:val="both"/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</w:pPr>
      <w:r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>- Голосование – это, по сути,</w:t>
      </w:r>
      <w:r w:rsidR="00FE3F67"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 xml:space="preserve"> </w:t>
      </w:r>
      <w:r w:rsidR="00243D26"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 xml:space="preserve">передача гражданских прав на управление делами государства другим лицам и общественным организациям то есть партиям. Передавая власть на выборах необходимо по здравому рассуждению, думая своей головой, не </w:t>
      </w:r>
      <w:r w:rsidR="0025352D"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>поддаваясь давлению или подкупу, делать правильный выбор.</w:t>
      </w:r>
    </w:p>
    <w:p w:rsidR="0025352D" w:rsidRPr="00321824" w:rsidRDefault="0025352D" w:rsidP="00B3134D">
      <w:pPr>
        <w:jc w:val="both"/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</w:pPr>
      <w:r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>- Итоги голосования и результаты выборов будут известны уже на следующий день!</w:t>
      </w:r>
    </w:p>
    <w:p w:rsidR="00254124" w:rsidRPr="00321824" w:rsidRDefault="00B3134D" w:rsidP="00B3134D">
      <w:pPr>
        <w:jc w:val="both"/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</w:pPr>
      <w:r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 xml:space="preserve">- </w:t>
      </w:r>
      <w:r w:rsidR="006E4182"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>В день голосования каждый гражданин непосредственно участвует в формировании состава органов государственной власти. Отдавая свой голос за того или иного кандидата, все мы выбираем</w:t>
      </w:r>
      <w:r w:rsidR="003D37AF"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 xml:space="preserve"> правильный путь развития Российского государства. Голос каждого гражданина становится решающим в определении судьбы нашей страны.</w:t>
      </w:r>
      <w:r w:rsidR="006E4182" w:rsidRPr="00321824">
        <w:rPr>
          <w:rFonts w:ascii="Cambria" w:hAnsi="Cambria"/>
          <w:b/>
          <w:i/>
          <w:noProof/>
          <w:color w:val="1F3864" w:themeColor="accent5" w:themeShade="80"/>
          <w:sz w:val="20"/>
          <w:szCs w:val="20"/>
          <w:lang w:eastAsia="ru-RU"/>
        </w:rPr>
        <w:t xml:space="preserve"> </w:t>
      </w:r>
    </w:p>
    <w:p w:rsidR="00321824" w:rsidRDefault="00321824" w:rsidP="00321824">
      <w:pP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321824" w:rsidRPr="00321824" w:rsidRDefault="00CF0A56" w:rsidP="00321824">
      <w:pPr>
        <w:jc w:val="center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 w:rsidRPr="00321824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Голосование проводится</w:t>
      </w:r>
    </w:p>
    <w:p w:rsidR="00CF0A56" w:rsidRPr="00321824" w:rsidRDefault="00CF0A56" w:rsidP="00321824">
      <w:pPr>
        <w:jc w:val="center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 w:rsidRPr="00321824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с 8:00 до «20:00</w:t>
      </w:r>
    </w:p>
    <w:p w:rsidR="00321824" w:rsidRDefault="00321824" w:rsidP="00B3134D">
      <w:pPr>
        <w:jc w:val="both"/>
        <w:rPr>
          <w:rFonts w:ascii="Cambria" w:hAnsi="Cambria"/>
          <w:b/>
          <w:i/>
          <w:noProof/>
          <w:color w:val="000000" w:themeColor="text1"/>
          <w:sz w:val="18"/>
          <w:szCs w:val="18"/>
          <w:lang w:eastAsia="ru-RU"/>
        </w:rPr>
      </w:pPr>
    </w:p>
    <w:p w:rsidR="007C13D4" w:rsidRPr="00321824" w:rsidRDefault="003D37AF" w:rsidP="00B3134D">
      <w:pPr>
        <w:jc w:val="both"/>
        <w:rPr>
          <w:rFonts w:ascii="Cambria" w:hAnsi="Cambria"/>
          <w:b/>
          <w:i/>
          <w:noProof/>
          <w:color w:val="000000" w:themeColor="text1"/>
          <w:lang w:eastAsia="ru-RU"/>
        </w:rPr>
      </w:pP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- </w:t>
      </w:r>
      <w:r w:rsidR="00042BB7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Приходя на избирательный участок ты получишь бюллетень </w:t>
      </w:r>
      <w:r w:rsidR="00D24887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по предьявлению паспорта или документа, его заменяющего. В </w:t>
      </w:r>
      <w:r w:rsidR="00042BB7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котором будут обозначены имена и фамилии кандидатов. </w:t>
      </w:r>
    </w:p>
    <w:p w:rsidR="000B391C" w:rsidRPr="00321824" w:rsidRDefault="007C13D4" w:rsidP="00B3134D">
      <w:pPr>
        <w:jc w:val="both"/>
        <w:rPr>
          <w:rFonts w:ascii="Cambria" w:hAnsi="Cambria"/>
          <w:b/>
          <w:i/>
          <w:noProof/>
          <w:color w:val="000000" w:themeColor="text1"/>
          <w:lang w:eastAsia="ru-RU"/>
        </w:rPr>
      </w:pP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- Твоя задача, пройти</w:t>
      </w:r>
      <w:r w:rsidRPr="00321824">
        <w:t xml:space="preserve"> </w:t>
      </w: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в кабинет для тайного голосования и </w:t>
      </w:r>
      <w:r w:rsidR="00042BB7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поставить любой знак в квадрате напротив имени одного из них.</w:t>
      </w: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 </w:t>
      </w:r>
    </w:p>
    <w:p w:rsidR="00042BB7" w:rsidRPr="00321824" w:rsidRDefault="00042BB7" w:rsidP="00B3134D">
      <w:pPr>
        <w:jc w:val="both"/>
        <w:rPr>
          <w:rFonts w:ascii="Cambria" w:hAnsi="Cambria"/>
          <w:b/>
          <w:i/>
          <w:noProof/>
          <w:color w:val="000000" w:themeColor="text1"/>
          <w:lang w:eastAsia="ru-RU"/>
        </w:rPr>
      </w:pP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- Каждый избиратель голосует лично, голосование за других избирателей не допускается.</w:t>
      </w:r>
    </w:p>
    <w:p w:rsidR="007020ED" w:rsidRPr="00321824" w:rsidRDefault="007020ED" w:rsidP="00B3134D">
      <w:pPr>
        <w:jc w:val="both"/>
        <w:rPr>
          <w:rFonts w:ascii="Cambria" w:hAnsi="Cambria"/>
          <w:b/>
          <w:i/>
          <w:noProof/>
          <w:color w:val="000000" w:themeColor="text1"/>
          <w:lang w:eastAsia="ru-RU"/>
        </w:rPr>
      </w:pP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- Заполненные  бюллетени опускаются избирателями в опечатанные (опломбированные) ящики для голосования либо в технические средства подсчета голосов при их использовании.</w:t>
      </w:r>
    </w:p>
    <w:p w:rsidR="001E0B76" w:rsidRPr="00321824" w:rsidRDefault="00B837C1" w:rsidP="00B3134D">
      <w:pPr>
        <w:jc w:val="both"/>
        <w:rPr>
          <w:rFonts w:ascii="Cambria" w:hAnsi="Cambria"/>
          <w:b/>
          <w:i/>
          <w:noProof/>
          <w:color w:val="000000" w:themeColor="text1"/>
          <w:lang w:eastAsia="ru-RU"/>
        </w:rPr>
      </w:pP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- Основанием для включения </w:t>
      </w:r>
      <w:r w:rsidR="00042BB7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 </w:t>
      </w: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гражданина РФ в список избирателей на данном избирательном участке является факт нахождения его места жительства на территории этого участка.</w:t>
      </w:r>
    </w:p>
    <w:p w:rsidR="00B837C1" w:rsidRPr="00321824" w:rsidRDefault="00B837C1" w:rsidP="00B3134D">
      <w:pPr>
        <w:jc w:val="both"/>
        <w:rPr>
          <w:rFonts w:ascii="Cambria" w:hAnsi="Cambria"/>
          <w:b/>
          <w:i/>
          <w:noProof/>
          <w:color w:val="000000" w:themeColor="text1"/>
          <w:lang w:eastAsia="ru-RU"/>
        </w:rPr>
      </w:pP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- Список избирательных участков, в том числе адрес вашего избирательного </w:t>
      </w: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lastRenderedPageBreak/>
        <w:t>участка вы можете узнать из публикаций в местной прессе, а также в районной избирательной комиссии</w:t>
      </w:r>
      <w:r w:rsidR="00FB5A46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.</w:t>
      </w:r>
    </w:p>
    <w:p w:rsidR="001E0B76" w:rsidRPr="00321824" w:rsidRDefault="00FB5A46" w:rsidP="00B3134D">
      <w:pPr>
        <w:jc w:val="both"/>
        <w:rPr>
          <w:rFonts w:ascii="Cambria" w:hAnsi="Cambria"/>
          <w:b/>
          <w:i/>
          <w:noProof/>
          <w:color w:val="000000" w:themeColor="text1"/>
          <w:lang w:eastAsia="ru-RU"/>
        </w:rPr>
      </w:pP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-</w:t>
      </w:r>
      <w:r w:rsidR="001E0B76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 По уважительной причине (</w:t>
      </w:r>
      <w:r w:rsidR="00067668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по состоянию здоровья, инвалидности,в связи с необходимостью ухода за лицами, в этом нуждающимися, и иным уважительным причинам, не позволяющим прибыть в помещение для голосования. Вы можете проголосовать на дому.</w:t>
      </w: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 Заявки для организации на дому принимаются участковыми избирательными комиссиями.</w:t>
      </w:r>
      <w:r w:rsidR="001E0B76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 </w:t>
      </w:r>
    </w:p>
    <w:p w:rsidR="00757658" w:rsidRPr="00321824" w:rsidRDefault="001E0B76" w:rsidP="008723FB">
      <w:pPr>
        <w:spacing w:after="0"/>
        <w:jc w:val="both"/>
        <w:rPr>
          <w:rFonts w:ascii="Cambria" w:hAnsi="Cambria"/>
          <w:b/>
          <w:i/>
          <w:noProof/>
          <w:color w:val="000000" w:themeColor="text1"/>
          <w:lang w:eastAsia="ru-RU"/>
        </w:rPr>
      </w:pP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- Если Вы в дни голосования </w:t>
      </w:r>
      <w:r w:rsidRPr="00F13A2E">
        <w:rPr>
          <w:rFonts w:ascii="Cambria" w:hAnsi="Cambria"/>
          <w:b/>
          <w:i/>
          <w:noProof/>
          <w:color w:val="FF0000"/>
          <w:lang w:eastAsia="ru-RU"/>
        </w:rPr>
        <w:t>15, 16</w:t>
      </w:r>
      <w:r w:rsidRPr="00F13A2E">
        <w:rPr>
          <w:rFonts w:ascii="Cambria" w:hAnsi="Cambria"/>
          <w:b/>
          <w:i/>
          <w:noProof/>
          <w:lang w:eastAsia="ru-RU"/>
        </w:rPr>
        <w:t xml:space="preserve"> и </w:t>
      </w:r>
      <w:r w:rsidRPr="00F13A2E">
        <w:rPr>
          <w:rFonts w:ascii="Cambria" w:hAnsi="Cambria"/>
          <w:b/>
          <w:i/>
          <w:noProof/>
          <w:color w:val="FF0000"/>
          <w:lang w:eastAsia="ru-RU"/>
        </w:rPr>
        <w:t>17</w:t>
      </w:r>
      <w:r w:rsidR="00F13A2E">
        <w:rPr>
          <w:rFonts w:ascii="Cambria" w:hAnsi="Cambria"/>
          <w:b/>
          <w:i/>
          <w:noProof/>
          <w:color w:val="FF0000"/>
          <w:lang w:eastAsia="ru-RU"/>
        </w:rPr>
        <w:t xml:space="preserve"> </w:t>
      </w:r>
      <w:bookmarkStart w:id="0" w:name="_GoBack"/>
      <w:r w:rsidRPr="00F13A2E">
        <w:rPr>
          <w:rFonts w:ascii="Cambria" w:hAnsi="Cambria"/>
          <w:b/>
          <w:i/>
          <w:noProof/>
          <w:color w:val="FF0000"/>
          <w:lang w:eastAsia="ru-RU"/>
        </w:rPr>
        <w:t xml:space="preserve">марта 2024 </w:t>
      </w:r>
      <w:bookmarkEnd w:id="0"/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года будете находиться вне места своего жительства (согласно отметке в паспорте о регистрации по месту жительства), можете проголосовать по месту своего фактического нах</w:t>
      </w:r>
      <w:r w:rsidR="008723FB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ождения на </w:t>
      </w: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ближайшем избирательном участке. Для этого необходимо заранее подать </w:t>
      </w:r>
    </w:p>
    <w:p w:rsidR="008723FB" w:rsidRDefault="00757658" w:rsidP="008723FB">
      <w:pPr>
        <w:spacing w:after="0"/>
        <w:jc w:val="both"/>
        <w:rPr>
          <w:rFonts w:ascii="Cambria" w:hAnsi="Cambria"/>
          <w:b/>
          <w:i/>
          <w:noProof/>
          <w:color w:val="000000" w:themeColor="text1"/>
          <w:lang w:eastAsia="ru-RU"/>
        </w:rPr>
      </w:pPr>
      <w:r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 </w:t>
      </w:r>
      <w:r w:rsidR="001E0B76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заявление о голосовании по месту пребывания.</w:t>
      </w:r>
    </w:p>
    <w:p w:rsidR="00FB5A46" w:rsidRPr="00321824" w:rsidRDefault="008723FB" w:rsidP="008723FB">
      <w:pPr>
        <w:spacing w:after="0"/>
        <w:jc w:val="both"/>
        <w:rPr>
          <w:rFonts w:ascii="Cambria" w:hAnsi="Cambria"/>
          <w:b/>
          <w:i/>
          <w:noProof/>
          <w:color w:val="000000" w:themeColor="text1"/>
          <w:lang w:eastAsia="ru-RU"/>
        </w:rPr>
      </w:pPr>
      <w:r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- </w:t>
      </w:r>
      <w:r w:rsidR="00FB5A46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Возможно досрочное голосование в участковых </w:t>
      </w:r>
      <w:r w:rsidR="00AB3B63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 xml:space="preserve"> </w:t>
      </w:r>
      <w:r w:rsidR="00FB5A46" w:rsidRPr="00321824">
        <w:rPr>
          <w:rFonts w:ascii="Cambria" w:hAnsi="Cambria"/>
          <w:b/>
          <w:i/>
          <w:noProof/>
          <w:color w:val="000000" w:themeColor="text1"/>
          <w:lang w:eastAsia="ru-RU"/>
        </w:rPr>
        <w:t>избирательных комиссиях.</w:t>
      </w:r>
    </w:p>
    <w:p w:rsidR="00B12EA3" w:rsidRPr="0010158A" w:rsidRDefault="008723FB" w:rsidP="0010158A">
      <w:pPr>
        <w:spacing w:after="0"/>
        <w:jc w:val="center"/>
        <w:rPr>
          <w:rFonts w:ascii="Cambria" w:hAnsi="Cambria"/>
          <w:b/>
          <w:i/>
          <w:noProof/>
          <w:color w:val="002060"/>
          <w:sz w:val="14"/>
          <w:szCs w:val="14"/>
          <w:lang w:eastAsia="ru-RU"/>
        </w:rPr>
      </w:pPr>
      <w:r w:rsidRPr="00757658">
        <w:rPr>
          <w:rFonts w:ascii="Cambria" w:hAnsi="Cambria"/>
          <w:b/>
          <w:i/>
          <w:noProof/>
          <w:color w:val="000000" w:themeColor="text1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125095</wp:posOffset>
            </wp:positionV>
            <wp:extent cx="1365885" cy="1384935"/>
            <wp:effectExtent l="0" t="0" r="5715" b="5715"/>
            <wp:wrapTopAndBottom/>
            <wp:docPr id="14" name="Рисунок 14" descr="C:\Users\Пользователь\Desktop\Памятка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Памятка-1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6" t="62065" r="33560" b="11765"/>
                    <a:stretch/>
                  </pic:blipFill>
                  <pic:spPr bwMode="auto">
                    <a:xfrm>
                      <a:off x="0" y="0"/>
                      <a:ext cx="1365885" cy="138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3FB" w:rsidRDefault="008723FB" w:rsidP="0010158A">
      <w:pPr>
        <w:spacing w:after="0"/>
        <w:jc w:val="center"/>
        <w:rPr>
          <w:rFonts w:ascii="Cambria" w:hAnsi="Cambria"/>
          <w:b/>
          <w:i/>
          <w:color w:val="002060"/>
          <w:sz w:val="14"/>
          <w:szCs w:val="14"/>
        </w:rPr>
      </w:pPr>
    </w:p>
    <w:p w:rsidR="008723FB" w:rsidRDefault="008723FB" w:rsidP="0010158A">
      <w:pPr>
        <w:spacing w:after="0"/>
        <w:jc w:val="center"/>
        <w:rPr>
          <w:rFonts w:ascii="Cambria" w:hAnsi="Cambria"/>
          <w:b/>
          <w:i/>
          <w:color w:val="002060"/>
          <w:sz w:val="14"/>
          <w:szCs w:val="14"/>
        </w:rPr>
      </w:pPr>
    </w:p>
    <w:p w:rsidR="008723FB" w:rsidRPr="008723FB" w:rsidRDefault="008723FB" w:rsidP="0010158A">
      <w:pPr>
        <w:spacing w:after="0"/>
        <w:jc w:val="center"/>
        <w:rPr>
          <w:rFonts w:ascii="Cambria" w:hAnsi="Cambria"/>
          <w:b/>
          <w:color w:val="C00000"/>
          <w:sz w:val="40"/>
          <w:szCs w:val="40"/>
        </w:rPr>
      </w:pPr>
      <w:r w:rsidRPr="008723FB">
        <w:rPr>
          <w:rFonts w:ascii="Cambria" w:hAnsi="Cambria"/>
          <w:b/>
          <w:color w:val="C00000"/>
          <w:sz w:val="40"/>
          <w:szCs w:val="40"/>
        </w:rPr>
        <w:t>Гимн России</w:t>
      </w:r>
    </w:p>
    <w:p w:rsidR="008723FB" w:rsidRDefault="008723FB" w:rsidP="008723FB">
      <w:pPr>
        <w:spacing w:after="0"/>
        <w:jc w:val="both"/>
        <w:rPr>
          <w:rFonts w:ascii="Cambria" w:hAnsi="Cambria"/>
          <w:b/>
          <w:i/>
          <w:color w:val="002060"/>
        </w:rPr>
      </w:pPr>
    </w:p>
    <w:p w:rsidR="0010158A" w:rsidRPr="008723FB" w:rsidRDefault="0010158A" w:rsidP="008723FB">
      <w:pPr>
        <w:spacing w:after="0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Россия — священная наша держава,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Россия — любимая наша страна.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Могучая воля, великая слава —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Твое достояние на все времена!</w:t>
      </w:r>
    </w:p>
    <w:p w:rsidR="008723FB" w:rsidRPr="008723FB" w:rsidRDefault="008723FB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 xml:space="preserve">                                </w:t>
      </w:r>
    </w:p>
    <w:p w:rsidR="0010158A" w:rsidRPr="008723FB" w:rsidRDefault="0010158A" w:rsidP="008723FB">
      <w:pPr>
        <w:spacing w:after="0" w:line="240" w:lineRule="auto"/>
        <w:jc w:val="both"/>
        <w:rPr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Славься, Отечество наше свободное,</w:t>
      </w:r>
      <w:r w:rsidRPr="008723FB">
        <w:rPr>
          <w:color w:val="002060"/>
          <w:sz w:val="20"/>
          <w:szCs w:val="20"/>
        </w:rPr>
        <w:t xml:space="preserve"> 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Братских народов союз вековой,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Предками данная мудрость народная!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Славься, страна! Мы гордимся тобой!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От южных морей до полярного края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Раскинулись наши леса и поля.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Одна ты на свете! Одна ты такая —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Хранимая Богом родная земля!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Славься, Отечество наше свободное,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Братских народов союз вековой,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Предками данная мудрость народная!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Славься, страна! Мы гордимся тобой!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Широкий простор для мечты и для жизни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Грядущие нам открывают года.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Нам силу дает наша верность Отчизне.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Так было, так есть и так будет всегда!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Славься, Отечество наше свободное,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Братских народов союз вековой,</w:t>
      </w:r>
    </w:p>
    <w:p w:rsidR="0010158A" w:rsidRPr="008723FB" w:rsidRDefault="0010158A" w:rsidP="008723FB">
      <w:pPr>
        <w:spacing w:after="0" w:line="240" w:lineRule="auto"/>
        <w:jc w:val="both"/>
        <w:rPr>
          <w:rFonts w:ascii="Cambria" w:hAnsi="Cambria"/>
          <w:b/>
          <w:i/>
          <w:color w:val="002060"/>
          <w:sz w:val="20"/>
          <w:szCs w:val="20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Предками данная мудрость народная!</w:t>
      </w:r>
    </w:p>
    <w:p w:rsidR="0010158A" w:rsidRPr="0010158A" w:rsidRDefault="0010158A" w:rsidP="008723FB">
      <w:pPr>
        <w:spacing w:after="0" w:line="240" w:lineRule="auto"/>
        <w:rPr>
          <w:rFonts w:ascii="Cambria" w:hAnsi="Cambria"/>
          <w:b/>
          <w:i/>
          <w:color w:val="002060"/>
          <w:sz w:val="14"/>
          <w:szCs w:val="14"/>
        </w:rPr>
      </w:pPr>
      <w:r w:rsidRPr="008723FB">
        <w:rPr>
          <w:rFonts w:ascii="Cambria" w:hAnsi="Cambria"/>
          <w:b/>
          <w:i/>
          <w:color w:val="002060"/>
          <w:sz w:val="20"/>
          <w:szCs w:val="20"/>
        </w:rPr>
        <w:t>Славься, страна! Мы гордимся тобой!</w:t>
      </w:r>
    </w:p>
    <w:p w:rsidR="0010158A" w:rsidRDefault="0010158A" w:rsidP="0010158A">
      <w:pPr>
        <w:jc w:val="center"/>
        <w:rPr>
          <w:rFonts w:ascii="Cambria" w:hAnsi="Cambria"/>
          <w:b/>
          <w:i/>
          <w:color w:val="C00000"/>
          <w:sz w:val="18"/>
          <w:szCs w:val="18"/>
        </w:rPr>
      </w:pPr>
    </w:p>
    <w:p w:rsidR="0010158A" w:rsidRDefault="00EC4E1B" w:rsidP="0010158A">
      <w:pPr>
        <w:jc w:val="center"/>
        <w:rPr>
          <w:rFonts w:ascii="Cambria" w:hAnsi="Cambria"/>
          <w:b/>
          <w:i/>
          <w:color w:val="C00000"/>
          <w:sz w:val="18"/>
          <w:szCs w:val="18"/>
        </w:rPr>
      </w:pPr>
      <w:r>
        <w:rPr>
          <w:rFonts w:ascii="Cambria" w:hAnsi="Cambria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291349</wp:posOffset>
            </wp:positionH>
            <wp:positionV relativeFrom="paragraph">
              <wp:posOffset>41968</wp:posOffset>
            </wp:positionV>
            <wp:extent cx="1310640" cy="822960"/>
            <wp:effectExtent l="0" t="0" r="3810" b="0"/>
            <wp:wrapTight wrapText="bothSides">
              <wp:wrapPolygon edited="0">
                <wp:start x="0" y="0"/>
                <wp:lineTo x="0" y="21000"/>
                <wp:lineTo x="21349" y="21000"/>
                <wp:lineTo x="2134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3FB" w:rsidRDefault="008723FB" w:rsidP="008723FB">
      <w:pPr>
        <w:jc w:val="center"/>
        <w:rPr>
          <w:rFonts w:ascii="Cambria" w:hAnsi="Cambria"/>
          <w:b/>
          <w:i/>
          <w:color w:val="C00000"/>
          <w:sz w:val="32"/>
          <w:szCs w:val="32"/>
        </w:rPr>
      </w:pPr>
    </w:p>
    <w:p w:rsidR="008723FB" w:rsidRDefault="008723FB" w:rsidP="008723FB">
      <w:pPr>
        <w:jc w:val="center"/>
        <w:rPr>
          <w:rFonts w:ascii="Cambria" w:hAnsi="Cambria"/>
          <w:b/>
          <w:i/>
          <w:color w:val="C00000"/>
          <w:sz w:val="32"/>
          <w:szCs w:val="32"/>
        </w:rPr>
      </w:pPr>
    </w:p>
    <w:p w:rsidR="008723FB" w:rsidRDefault="008723FB" w:rsidP="008723FB">
      <w:pPr>
        <w:jc w:val="center"/>
        <w:rPr>
          <w:rFonts w:ascii="Cambria" w:hAnsi="Cambria"/>
          <w:b/>
          <w:i/>
          <w:color w:val="C00000"/>
          <w:sz w:val="32"/>
          <w:szCs w:val="32"/>
        </w:rPr>
      </w:pPr>
    </w:p>
    <w:p w:rsidR="008723FB" w:rsidRDefault="008723FB" w:rsidP="008723FB">
      <w:pPr>
        <w:jc w:val="center"/>
        <w:rPr>
          <w:rFonts w:ascii="Cambria" w:hAnsi="Cambria"/>
          <w:b/>
          <w:i/>
          <w:color w:val="C00000"/>
          <w:sz w:val="32"/>
          <w:szCs w:val="32"/>
        </w:rPr>
      </w:pPr>
    </w:p>
    <w:p w:rsidR="008723FB" w:rsidRDefault="008723FB" w:rsidP="008723FB">
      <w:pPr>
        <w:jc w:val="center"/>
        <w:rPr>
          <w:rFonts w:ascii="Cambria" w:hAnsi="Cambria"/>
          <w:b/>
          <w:i/>
          <w:color w:val="C00000"/>
          <w:sz w:val="32"/>
          <w:szCs w:val="32"/>
        </w:rPr>
      </w:pPr>
    </w:p>
    <w:p w:rsidR="008723FB" w:rsidRPr="008723FB" w:rsidRDefault="0010158A" w:rsidP="008723FB">
      <w:pPr>
        <w:jc w:val="center"/>
        <w:rPr>
          <w:rFonts w:ascii="Cambria" w:hAnsi="Cambria"/>
          <w:b/>
          <w:i/>
          <w:color w:val="C00000"/>
          <w:sz w:val="32"/>
          <w:szCs w:val="32"/>
        </w:rPr>
      </w:pPr>
      <w:r w:rsidRPr="008723FB">
        <w:rPr>
          <w:rFonts w:ascii="Cambria" w:hAnsi="Cambria"/>
          <w:b/>
          <w:i/>
          <w:color w:val="C00000"/>
          <w:sz w:val="32"/>
          <w:szCs w:val="32"/>
        </w:rPr>
        <w:t>Делай свой правильный выбор, приходи на избирательный участок, голосуй!</w:t>
      </w:r>
    </w:p>
    <w:p w:rsidR="0010158A" w:rsidRPr="008723FB" w:rsidRDefault="008723FB" w:rsidP="008723FB">
      <w:pPr>
        <w:spacing w:after="0"/>
        <w:jc w:val="center"/>
        <w:rPr>
          <w:rFonts w:ascii="Cambria" w:hAnsi="Cambria"/>
          <w:b/>
          <w:i/>
          <w:color w:val="0070C0"/>
          <w:sz w:val="32"/>
          <w:szCs w:val="32"/>
        </w:rPr>
      </w:pPr>
      <w:r w:rsidRPr="008723FB">
        <w:rPr>
          <w:b/>
          <w:noProof/>
          <w:color w:val="00206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792653</wp:posOffset>
            </wp:positionV>
            <wp:extent cx="2316480" cy="2629535"/>
            <wp:effectExtent l="19050" t="0" r="26670" b="76136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1" t="3279" r="-403" b="-463"/>
                    <a:stretch/>
                  </pic:blipFill>
                  <pic:spPr bwMode="auto">
                    <a:xfrm>
                      <a:off x="0" y="0"/>
                      <a:ext cx="2316480" cy="2629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3FB">
        <w:rPr>
          <w:rFonts w:ascii="Cambria" w:hAnsi="Cambria"/>
          <w:b/>
          <w:i/>
          <w:color w:val="0070C0"/>
          <w:sz w:val="32"/>
          <w:szCs w:val="32"/>
        </w:rPr>
        <w:t>ТВОЙ ГОЛОС – РЕШАЮЩИЙ!</w:t>
      </w:r>
    </w:p>
    <w:sectPr w:rsidR="0010158A" w:rsidRPr="008723FB" w:rsidSect="00B3134D">
      <w:pgSz w:w="16838" w:h="11906" w:orient="landscape"/>
      <w:pgMar w:top="851" w:right="1134" w:bottom="851" w:left="1134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9C7" w:rsidRDefault="004F09C7" w:rsidP="00A816B2">
      <w:pPr>
        <w:spacing w:after="0" w:line="240" w:lineRule="auto"/>
      </w:pPr>
      <w:r>
        <w:separator/>
      </w:r>
    </w:p>
  </w:endnote>
  <w:endnote w:type="continuationSeparator" w:id="0">
    <w:p w:rsidR="004F09C7" w:rsidRDefault="004F09C7" w:rsidP="00A8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9C7" w:rsidRDefault="004F09C7" w:rsidP="00A816B2">
      <w:pPr>
        <w:spacing w:after="0" w:line="240" w:lineRule="auto"/>
      </w:pPr>
      <w:r>
        <w:separator/>
      </w:r>
    </w:p>
  </w:footnote>
  <w:footnote w:type="continuationSeparator" w:id="0">
    <w:p w:rsidR="004F09C7" w:rsidRDefault="004F09C7" w:rsidP="00A816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0B2"/>
    <w:rsid w:val="00010F5A"/>
    <w:rsid w:val="00042BB7"/>
    <w:rsid w:val="00067668"/>
    <w:rsid w:val="000B391C"/>
    <w:rsid w:val="000D2132"/>
    <w:rsid w:val="0010158A"/>
    <w:rsid w:val="001E0B76"/>
    <w:rsid w:val="00243D26"/>
    <w:rsid w:val="0025352D"/>
    <w:rsid w:val="00254124"/>
    <w:rsid w:val="00321824"/>
    <w:rsid w:val="00356606"/>
    <w:rsid w:val="003D37AF"/>
    <w:rsid w:val="004818EB"/>
    <w:rsid w:val="004F09C7"/>
    <w:rsid w:val="00656CFA"/>
    <w:rsid w:val="006E4182"/>
    <w:rsid w:val="007020ED"/>
    <w:rsid w:val="00757658"/>
    <w:rsid w:val="007C13D4"/>
    <w:rsid w:val="008723FB"/>
    <w:rsid w:val="00A10034"/>
    <w:rsid w:val="00A816B2"/>
    <w:rsid w:val="00AB3B63"/>
    <w:rsid w:val="00B12EA3"/>
    <w:rsid w:val="00B3134D"/>
    <w:rsid w:val="00B837C1"/>
    <w:rsid w:val="00BC0B1C"/>
    <w:rsid w:val="00C42375"/>
    <w:rsid w:val="00CE1F5F"/>
    <w:rsid w:val="00CE20B2"/>
    <w:rsid w:val="00CF0A56"/>
    <w:rsid w:val="00D07478"/>
    <w:rsid w:val="00D24887"/>
    <w:rsid w:val="00E064C5"/>
    <w:rsid w:val="00E36CA3"/>
    <w:rsid w:val="00EC4E1B"/>
    <w:rsid w:val="00F13A2E"/>
    <w:rsid w:val="00FB5A46"/>
    <w:rsid w:val="00FE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17CC5E-AEF3-492F-8EC6-BC086B8C9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16B2"/>
  </w:style>
  <w:style w:type="paragraph" w:styleId="a5">
    <w:name w:val="footer"/>
    <w:basedOn w:val="a"/>
    <w:link w:val="a6"/>
    <w:uiPriority w:val="99"/>
    <w:unhideWhenUsed/>
    <w:rsid w:val="00A81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16B2"/>
  </w:style>
  <w:style w:type="paragraph" w:styleId="a7">
    <w:name w:val="Normal (Web)"/>
    <w:basedOn w:val="a"/>
    <w:uiPriority w:val="99"/>
    <w:semiHidden/>
    <w:unhideWhenUsed/>
    <w:rsid w:val="000676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16</cp:revision>
  <dcterms:created xsi:type="dcterms:W3CDTF">2024-02-19T15:09:00Z</dcterms:created>
  <dcterms:modified xsi:type="dcterms:W3CDTF">2024-02-20T14:56:00Z</dcterms:modified>
</cp:coreProperties>
</file>