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A78" w:rsidRPr="001A2A78" w:rsidRDefault="001A2A78" w:rsidP="001A2A78">
      <w:pPr>
        <w:spacing w:after="0" w:line="240" w:lineRule="auto"/>
        <w:jc w:val="center"/>
        <w:rPr>
          <w:rFonts w:ascii="Blackadder ITC" w:hAnsi="Blackadder ITC" w:cs="Times New Roman"/>
          <w:b/>
          <w:color w:val="C00000"/>
          <w:sz w:val="28"/>
          <w:szCs w:val="28"/>
        </w:rPr>
      </w:pPr>
      <w:r w:rsidRPr="001A2A78">
        <w:rPr>
          <w:rFonts w:ascii="Cambria" w:hAnsi="Cambria" w:cs="Cambria"/>
          <w:b/>
          <w:color w:val="C00000"/>
          <w:sz w:val="28"/>
          <w:szCs w:val="28"/>
        </w:rPr>
        <w:t>Потаповский</w:t>
      </w:r>
      <w:r w:rsidRPr="001A2A78">
        <w:rPr>
          <w:rFonts w:ascii="Blackadder ITC" w:hAnsi="Blackadder ITC" w:cs="Times New Roman"/>
          <w:b/>
          <w:color w:val="C00000"/>
          <w:sz w:val="28"/>
          <w:szCs w:val="28"/>
        </w:rPr>
        <w:t xml:space="preserve"> </w:t>
      </w:r>
      <w:r w:rsidRPr="001A2A78">
        <w:rPr>
          <w:rFonts w:ascii="Cambria" w:hAnsi="Cambria" w:cs="Cambria"/>
          <w:b/>
          <w:color w:val="C00000"/>
          <w:sz w:val="28"/>
          <w:szCs w:val="28"/>
        </w:rPr>
        <w:t>отдел</w:t>
      </w:r>
      <w:r w:rsidRPr="001A2A78">
        <w:rPr>
          <w:rFonts w:ascii="Blackadder ITC" w:hAnsi="Blackadder ITC" w:cs="Times New Roman"/>
          <w:b/>
          <w:color w:val="C00000"/>
          <w:sz w:val="28"/>
          <w:szCs w:val="28"/>
        </w:rPr>
        <w:t xml:space="preserve"> </w:t>
      </w:r>
      <w:r w:rsidRPr="001A2A78">
        <w:rPr>
          <w:rFonts w:ascii="Cambria" w:hAnsi="Cambria" w:cs="Cambria"/>
          <w:b/>
          <w:color w:val="C00000"/>
          <w:sz w:val="28"/>
          <w:szCs w:val="28"/>
        </w:rPr>
        <w:t>МБУК</w:t>
      </w:r>
      <w:r w:rsidRPr="001A2A78">
        <w:rPr>
          <w:rFonts w:ascii="Blackadder ITC" w:hAnsi="Blackadder ITC" w:cs="Times New Roman"/>
          <w:b/>
          <w:color w:val="C00000"/>
          <w:sz w:val="28"/>
          <w:szCs w:val="28"/>
        </w:rPr>
        <w:t xml:space="preserve"> </w:t>
      </w:r>
      <w:r w:rsidRPr="001A2A78">
        <w:rPr>
          <w:rFonts w:ascii="Cambria" w:hAnsi="Cambria" w:cs="Cambria"/>
          <w:b/>
          <w:color w:val="C00000"/>
          <w:sz w:val="28"/>
          <w:szCs w:val="28"/>
        </w:rPr>
        <w:t>ВР</w:t>
      </w:r>
      <w:r w:rsidRPr="001A2A78">
        <w:rPr>
          <w:rFonts w:ascii="Blackadder ITC" w:hAnsi="Blackadder ITC" w:cs="Times New Roman"/>
          <w:b/>
          <w:color w:val="C00000"/>
          <w:sz w:val="28"/>
          <w:szCs w:val="28"/>
        </w:rPr>
        <w:t xml:space="preserve"> </w:t>
      </w:r>
      <w:r w:rsidRPr="001A2A78">
        <w:rPr>
          <w:rFonts w:ascii="Blackadder ITC" w:hAnsi="Blackadder ITC" w:cs="Blackadder ITC"/>
          <w:b/>
          <w:color w:val="C00000"/>
          <w:sz w:val="28"/>
          <w:szCs w:val="28"/>
        </w:rPr>
        <w:t>«</w:t>
      </w:r>
      <w:r w:rsidRPr="001A2A78">
        <w:rPr>
          <w:rFonts w:ascii="Cambria" w:hAnsi="Cambria" w:cs="Cambria"/>
          <w:b/>
          <w:color w:val="C00000"/>
          <w:sz w:val="28"/>
          <w:szCs w:val="28"/>
        </w:rPr>
        <w:t>МЦБ</w:t>
      </w:r>
      <w:r w:rsidRPr="001A2A78">
        <w:rPr>
          <w:rFonts w:ascii="Blackadder ITC" w:hAnsi="Blackadder ITC" w:cs="Blackadder ITC"/>
          <w:b/>
          <w:color w:val="C00000"/>
          <w:sz w:val="28"/>
          <w:szCs w:val="28"/>
        </w:rPr>
        <w:t>»</w:t>
      </w:r>
      <w:r w:rsidRPr="001A2A78">
        <w:rPr>
          <w:rFonts w:ascii="Blackadder ITC" w:hAnsi="Blackadder ITC" w:cs="Times New Roman"/>
          <w:b/>
          <w:color w:val="C00000"/>
          <w:sz w:val="28"/>
          <w:szCs w:val="28"/>
        </w:rPr>
        <w:t xml:space="preserve"> </w:t>
      </w:r>
      <w:r w:rsidRPr="001A2A78">
        <w:rPr>
          <w:rFonts w:ascii="Cambria" w:hAnsi="Cambria" w:cs="Cambria"/>
          <w:b/>
          <w:color w:val="C00000"/>
          <w:sz w:val="28"/>
          <w:szCs w:val="28"/>
        </w:rPr>
        <w:t>им</w:t>
      </w:r>
      <w:r w:rsidRPr="001A2A78">
        <w:rPr>
          <w:rFonts w:ascii="Blackadder ITC" w:hAnsi="Blackadder ITC" w:cs="Times New Roman"/>
          <w:b/>
          <w:color w:val="C00000"/>
          <w:sz w:val="28"/>
          <w:szCs w:val="28"/>
        </w:rPr>
        <w:t xml:space="preserve">. </w:t>
      </w:r>
      <w:r w:rsidRPr="001A2A78">
        <w:rPr>
          <w:rFonts w:ascii="Cambria" w:hAnsi="Cambria" w:cs="Cambria"/>
          <w:b/>
          <w:color w:val="C00000"/>
          <w:sz w:val="28"/>
          <w:szCs w:val="28"/>
        </w:rPr>
        <w:t>М</w:t>
      </w:r>
      <w:r w:rsidRPr="001A2A78">
        <w:rPr>
          <w:rFonts w:ascii="Blackadder ITC" w:hAnsi="Blackadder ITC" w:cs="Times New Roman"/>
          <w:b/>
          <w:color w:val="C00000"/>
          <w:sz w:val="28"/>
          <w:szCs w:val="28"/>
        </w:rPr>
        <w:t xml:space="preserve">. </w:t>
      </w:r>
      <w:r w:rsidRPr="001A2A78">
        <w:rPr>
          <w:rFonts w:ascii="Cambria" w:hAnsi="Cambria" w:cs="Cambria"/>
          <w:b/>
          <w:color w:val="C00000"/>
          <w:sz w:val="28"/>
          <w:szCs w:val="28"/>
        </w:rPr>
        <w:t>В</w:t>
      </w:r>
      <w:r w:rsidRPr="001A2A78">
        <w:rPr>
          <w:rFonts w:ascii="Blackadder ITC" w:hAnsi="Blackadder ITC" w:cs="Times New Roman"/>
          <w:b/>
          <w:color w:val="C00000"/>
          <w:sz w:val="28"/>
          <w:szCs w:val="28"/>
        </w:rPr>
        <w:t xml:space="preserve">. </w:t>
      </w:r>
      <w:r w:rsidRPr="001A2A78">
        <w:rPr>
          <w:rFonts w:ascii="Cambria" w:hAnsi="Cambria" w:cs="Cambria"/>
          <w:b/>
          <w:color w:val="C00000"/>
          <w:sz w:val="28"/>
          <w:szCs w:val="28"/>
        </w:rPr>
        <w:t>Наумова</w:t>
      </w:r>
      <w:r w:rsidR="00167C8E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  <w:r w:rsidR="00167C8E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42700600" wp14:editId="5EA2FA93">
            <wp:extent cx="676275" cy="619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A78" w:rsidRPr="001A2A78" w:rsidRDefault="001A2A78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A78" w:rsidRPr="001A2A78" w:rsidRDefault="001A2A78" w:rsidP="00167C8E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A2A78" w:rsidRDefault="001A2A78" w:rsidP="001A2A7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A2A78">
        <w:rPr>
          <w:rFonts w:ascii="Times New Roman" w:hAnsi="Times New Roman" w:cs="Times New Roman"/>
          <w:b/>
          <w:color w:val="C0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Рекомендательный список</w:t>
      </w:r>
    </w:p>
    <w:p w:rsidR="00167C8E" w:rsidRDefault="00167C8E" w:rsidP="001A2A7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A2A78" w:rsidRDefault="001A2A78" w:rsidP="001A2A78">
      <w:pPr>
        <w:spacing w:after="0" w:line="240" w:lineRule="auto"/>
        <w:jc w:val="center"/>
        <w:rPr>
          <w:rFonts w:ascii="Arial Black" w:hAnsi="Arial Black" w:cs="Times New Roman"/>
          <w:b/>
          <w:color w:val="385623" w:themeColor="accent6" w:themeShade="8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A2A78">
        <w:rPr>
          <w:rFonts w:ascii="Arial Black" w:hAnsi="Arial Black" w:cs="Times New Roman"/>
          <w:b/>
          <w:noProof/>
          <w:color w:val="385623" w:themeColor="accent6" w:themeShade="80"/>
          <w:sz w:val="52"/>
          <w:szCs w:val="5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>
            <wp:extent cx="5940425" cy="3997089"/>
            <wp:effectExtent l="0" t="0" r="3175" b="381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8E" w:rsidRPr="00167C8E" w:rsidRDefault="00167C8E" w:rsidP="00167C8E">
      <w:pPr>
        <w:spacing w:after="0" w:line="240" w:lineRule="auto"/>
        <w:jc w:val="center"/>
        <w:rPr>
          <w:rFonts w:ascii="Arial Black" w:hAnsi="Arial Black" w:cs="Times New Roman"/>
          <w:b/>
          <w:color w:val="385623" w:themeColor="accent6" w:themeShade="8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67C8E">
        <w:rPr>
          <w:rFonts w:ascii="Arial Black" w:hAnsi="Arial Black" w:cs="Times New Roman"/>
          <w:b/>
          <w:color w:val="385623" w:themeColor="accent6" w:themeShade="8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</w:t>
      </w:r>
    </w:p>
    <w:p w:rsidR="00167C8E" w:rsidRPr="00167C8E" w:rsidRDefault="00167C8E" w:rsidP="00167C8E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67C8E"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Подготовил</w:t>
      </w:r>
      <w:r w:rsidR="002277C7"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а</w:t>
      </w:r>
      <w:r w:rsidRPr="00167C8E"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</w:p>
    <w:p w:rsidR="00167C8E" w:rsidRPr="00167C8E" w:rsidRDefault="00167C8E" w:rsidP="00167C8E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67C8E"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ведущий библиотекарь</w:t>
      </w:r>
    </w:p>
    <w:p w:rsidR="00167C8E" w:rsidRPr="00167C8E" w:rsidRDefault="00167C8E" w:rsidP="00167C8E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67C8E"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Донскова С.Д.</w:t>
      </w:r>
    </w:p>
    <w:p w:rsidR="00167C8E" w:rsidRPr="00167C8E" w:rsidRDefault="00167C8E" w:rsidP="00167C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7C8E" w:rsidRPr="00167C8E" w:rsidRDefault="00167C8E" w:rsidP="00167C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7C8E" w:rsidRPr="00167C8E" w:rsidRDefault="00167C8E" w:rsidP="00167C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7C8E" w:rsidRPr="00167C8E" w:rsidRDefault="00167C8E" w:rsidP="00167C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7C8E" w:rsidRPr="00167C8E" w:rsidRDefault="00167C8E" w:rsidP="00167C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7C8E" w:rsidRPr="00167C8E" w:rsidRDefault="00167C8E" w:rsidP="00167C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7C8E" w:rsidRDefault="00167C8E" w:rsidP="002277C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277C7" w:rsidRPr="00167C8E" w:rsidRDefault="002277C7" w:rsidP="002277C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7C8E" w:rsidRPr="00167C8E" w:rsidRDefault="00167C8E" w:rsidP="00167C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A2A78" w:rsidRPr="00167C8E" w:rsidRDefault="00167C8E" w:rsidP="00167C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67C8E">
        <w:rPr>
          <w:rFonts w:ascii="Times New Roman" w:hAnsi="Times New Roman" w:cs="Times New Roman"/>
          <w:color w:val="C0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х. Потапов 2024г.</w:t>
      </w:r>
    </w:p>
    <w:p w:rsidR="001A2A78" w:rsidRDefault="001A2A78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C8E" w:rsidRDefault="00167C8E" w:rsidP="00167C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читатели!</w:t>
      </w:r>
    </w:p>
    <w:p w:rsidR="00167C8E" w:rsidRDefault="00167C8E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6D4" w:rsidRDefault="002277C7" w:rsidP="00BA4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Pr="002277C7">
        <w:rPr>
          <w:rFonts w:ascii="Times New Roman" w:hAnsi="Times New Roman" w:cs="Times New Roman"/>
          <w:sz w:val="28"/>
          <w:szCs w:val="28"/>
        </w:rPr>
        <w:t xml:space="preserve"> третье воскресенье октября в России отмечается теплый семейный праздник – День отца.</w:t>
      </w:r>
      <w:r w:rsidR="00BA46D4">
        <w:rPr>
          <w:rFonts w:ascii="Times New Roman" w:hAnsi="Times New Roman" w:cs="Times New Roman"/>
          <w:sz w:val="28"/>
          <w:szCs w:val="28"/>
        </w:rPr>
        <w:t xml:space="preserve"> 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Это сравнительно новый </w:t>
      </w:r>
      <w:r w:rsidR="00BA46D4">
        <w:rPr>
          <w:rFonts w:ascii="Times New Roman" w:hAnsi="Times New Roman" w:cs="Times New Roman"/>
          <w:sz w:val="28"/>
          <w:szCs w:val="28"/>
        </w:rPr>
        <w:t xml:space="preserve">российский 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праздник, совсем недавно получивший официальный статус. </w:t>
      </w:r>
      <w:r w:rsidR="00BA46D4">
        <w:rPr>
          <w:rFonts w:ascii="Times New Roman" w:hAnsi="Times New Roman" w:cs="Times New Roman"/>
          <w:sz w:val="28"/>
          <w:szCs w:val="28"/>
        </w:rPr>
        <w:t>П</w:t>
      </w:r>
      <w:r w:rsidR="00BA46D4" w:rsidRPr="00BA46D4">
        <w:rPr>
          <w:rFonts w:ascii="Times New Roman" w:hAnsi="Times New Roman" w:cs="Times New Roman"/>
          <w:sz w:val="28"/>
          <w:szCs w:val="28"/>
        </w:rPr>
        <w:t>раздник учредили «в целях укрепления института семьи и повышения значимости отцовства в воспитании детей».</w:t>
      </w:r>
    </w:p>
    <w:p w:rsidR="002277C7" w:rsidRDefault="006D0A35" w:rsidP="00BA4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77C7" w:rsidRPr="002277C7">
        <w:rPr>
          <w:rFonts w:ascii="Times New Roman" w:hAnsi="Times New Roman" w:cs="Times New Roman"/>
          <w:sz w:val="28"/>
          <w:szCs w:val="28"/>
        </w:rPr>
        <w:t>Отец, наряду с матерью, самый родной и близкий человек. Поэтому совсем неудивительно, что с каждым годом День отца становится все более популярным. Ведь в этот праздник можно еще раз сказать отцу о своей любви и уважени</w:t>
      </w:r>
      <w:r w:rsidR="008213E3">
        <w:rPr>
          <w:rFonts w:ascii="Times New Roman" w:hAnsi="Times New Roman" w:cs="Times New Roman"/>
          <w:sz w:val="28"/>
          <w:szCs w:val="28"/>
        </w:rPr>
        <w:t>и, показать, насколько он значим.</w:t>
      </w:r>
    </w:p>
    <w:p w:rsidR="001A2A78" w:rsidRPr="001A2A78" w:rsidRDefault="002277C7" w:rsidP="00BA4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13E3">
        <w:rPr>
          <w:rFonts w:ascii="Times New Roman" w:hAnsi="Times New Roman" w:cs="Times New Roman"/>
          <w:sz w:val="28"/>
          <w:szCs w:val="28"/>
        </w:rPr>
        <w:t xml:space="preserve">В честь этого особенного дня </w:t>
      </w:r>
      <w:r>
        <w:rPr>
          <w:rFonts w:ascii="Times New Roman" w:hAnsi="Times New Roman" w:cs="Times New Roman"/>
          <w:sz w:val="28"/>
          <w:szCs w:val="28"/>
        </w:rPr>
        <w:t xml:space="preserve">Потаповский отдел МБУК ВР «МЦБ» им. М.В. Наумова 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рекомендует вам несколько книг, </w:t>
      </w:r>
      <w:r w:rsidR="006D0A35">
        <w:rPr>
          <w:rFonts w:ascii="Times New Roman" w:hAnsi="Times New Roman" w:cs="Times New Roman"/>
          <w:sz w:val="28"/>
          <w:szCs w:val="28"/>
        </w:rPr>
        <w:t>ч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тение </w:t>
      </w:r>
      <w:r w:rsidR="006D0A35">
        <w:rPr>
          <w:rFonts w:ascii="Times New Roman" w:hAnsi="Times New Roman" w:cs="Times New Roman"/>
          <w:sz w:val="28"/>
          <w:szCs w:val="28"/>
        </w:rPr>
        <w:t>которых</w:t>
      </w:r>
      <w:r w:rsidR="008213E3">
        <w:rPr>
          <w:rFonts w:ascii="Times New Roman" w:hAnsi="Times New Roman" w:cs="Times New Roman"/>
          <w:sz w:val="28"/>
          <w:szCs w:val="28"/>
        </w:rPr>
        <w:t xml:space="preserve"> поможет 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понять, как важно отцовство и как оно может повлиять на нашу жизнь. </w:t>
      </w:r>
      <w:r w:rsidR="008213E3">
        <w:rPr>
          <w:rFonts w:ascii="Times New Roman" w:hAnsi="Times New Roman" w:cs="Times New Roman"/>
          <w:sz w:val="28"/>
          <w:szCs w:val="28"/>
        </w:rPr>
        <w:t xml:space="preserve">Книги 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позволят задуматься о собственных отношениях с отцами и выразить им нашу благодарность и любовь. </w:t>
      </w:r>
    </w:p>
    <w:p w:rsidR="001A2A78" w:rsidRDefault="008213E3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2A78" w:rsidRPr="001A2A78">
        <w:rPr>
          <w:rFonts w:ascii="Times New Roman" w:hAnsi="Times New Roman" w:cs="Times New Roman"/>
          <w:sz w:val="28"/>
          <w:szCs w:val="28"/>
        </w:rPr>
        <w:t>Предлагаем познакомиться со списком литературы на тему отц</w:t>
      </w:r>
      <w:r w:rsidR="001A2A78">
        <w:rPr>
          <w:rFonts w:ascii="Times New Roman" w:hAnsi="Times New Roman" w:cs="Times New Roman"/>
          <w:sz w:val="28"/>
          <w:szCs w:val="28"/>
        </w:rPr>
        <w:t>овства:</w:t>
      </w:r>
    </w:p>
    <w:p w:rsidR="006E20B8" w:rsidRDefault="006E20B8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3C87" w:rsidRDefault="00013C87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009193" cy="1381125"/>
            <wp:effectExtent l="0" t="0" r="635" b="0"/>
            <wp:wrapThrough wrapText="bothSides">
              <wp:wrapPolygon edited="0">
                <wp:start x="0" y="0"/>
                <wp:lineTo x="0" y="21153"/>
                <wp:lineTo x="21206" y="21153"/>
                <wp:lineTo x="21206" y="0"/>
                <wp:lineTo x="0" y="0"/>
              </wp:wrapPolygon>
            </wp:wrapThrough>
            <wp:docPr id="25" name="Рисунок 25" descr="C:\Users\zbs29\OneDrive\Рабочий стол\Донскова\фото октябрь\20241018_12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bs29\OneDrive\Рабочий стол\Донскова\фото октябрь\20241018_124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93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Маяковский, В.В.</w:t>
      </w:r>
    </w:p>
    <w:p w:rsidR="00013C87" w:rsidRDefault="007C3875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13C87">
        <w:rPr>
          <w:rFonts w:ascii="Times New Roman" w:hAnsi="Times New Roman" w:cs="Times New Roman"/>
          <w:sz w:val="28"/>
          <w:szCs w:val="28"/>
        </w:rPr>
        <w:t xml:space="preserve">Что такое хорошо и что такое плохо </w:t>
      </w:r>
      <w:r w:rsidR="00013C87" w:rsidRPr="00013C87">
        <w:rPr>
          <w:rFonts w:ascii="Times New Roman" w:hAnsi="Times New Roman" w:cs="Times New Roman"/>
          <w:sz w:val="28"/>
          <w:szCs w:val="28"/>
        </w:rPr>
        <w:t>[</w:t>
      </w:r>
      <w:r w:rsidR="00013C87">
        <w:rPr>
          <w:rFonts w:ascii="Times New Roman" w:hAnsi="Times New Roman" w:cs="Times New Roman"/>
          <w:sz w:val="28"/>
          <w:szCs w:val="28"/>
        </w:rPr>
        <w:t>текст</w:t>
      </w:r>
      <w:r w:rsidR="00013C87" w:rsidRPr="00013C87">
        <w:rPr>
          <w:rFonts w:ascii="Times New Roman" w:hAnsi="Times New Roman" w:cs="Times New Roman"/>
          <w:sz w:val="28"/>
          <w:szCs w:val="28"/>
        </w:rPr>
        <w:t>]</w:t>
      </w:r>
      <w:r w:rsidR="00013C87">
        <w:rPr>
          <w:rFonts w:ascii="Times New Roman" w:hAnsi="Times New Roman" w:cs="Times New Roman"/>
          <w:sz w:val="28"/>
          <w:szCs w:val="28"/>
        </w:rPr>
        <w:t>/В.В. Маяковский. – М.: ООО «Издательство АСТ», 2016. – 12 с.</w:t>
      </w:r>
    </w:p>
    <w:p w:rsidR="00013C87" w:rsidRDefault="009808C3" w:rsidP="00013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13C87" w:rsidRPr="00013C87">
        <w:rPr>
          <w:rFonts w:ascii="Times New Roman" w:hAnsi="Times New Roman" w:cs="Times New Roman"/>
          <w:sz w:val="28"/>
          <w:szCs w:val="28"/>
        </w:rPr>
        <w:t xml:space="preserve"> самом знаменитом стихотворении В. Маяковского для детей "Что такое хорошо и что такое плохо?" выросло множество поколений ребят! Просто и доходчиво поэт объясняет детям правила поведения, которые запоминаются сразу и навсегда! </w:t>
      </w:r>
    </w:p>
    <w:p w:rsidR="009808C3" w:rsidRDefault="009808C3" w:rsidP="00013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08C3" w:rsidRDefault="009808C3" w:rsidP="00013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990264" cy="1533525"/>
            <wp:effectExtent l="0" t="0" r="635" b="0"/>
            <wp:wrapThrough wrapText="bothSides">
              <wp:wrapPolygon edited="0">
                <wp:start x="0" y="0"/>
                <wp:lineTo x="0" y="21198"/>
                <wp:lineTo x="21198" y="21198"/>
                <wp:lineTo x="21198" y="0"/>
                <wp:lineTo x="0" y="0"/>
              </wp:wrapPolygon>
            </wp:wrapThrough>
            <wp:docPr id="26" name="Рисунок 26" descr="C:\Users\zbs29\OneDrive\Рабочий стол\Донскова\фото октябрь\20241018_12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bs29\OneDrive\Рабочий стол\Донскова\фото октябрь\20241018_124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64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Липскеров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М.</w:t>
      </w:r>
    </w:p>
    <w:p w:rsidR="009808C3" w:rsidRDefault="007C3875" w:rsidP="00013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08C3">
        <w:rPr>
          <w:rFonts w:ascii="Times New Roman" w:hAnsi="Times New Roman" w:cs="Times New Roman"/>
          <w:sz w:val="28"/>
          <w:szCs w:val="28"/>
        </w:rPr>
        <w:t xml:space="preserve">Как Волк Теленочку мамой был </w:t>
      </w:r>
      <w:r w:rsidR="009808C3" w:rsidRPr="009808C3">
        <w:rPr>
          <w:rFonts w:ascii="Times New Roman" w:hAnsi="Times New Roman" w:cs="Times New Roman"/>
          <w:sz w:val="28"/>
          <w:szCs w:val="28"/>
        </w:rPr>
        <w:t>[</w:t>
      </w:r>
      <w:r w:rsidR="009808C3">
        <w:rPr>
          <w:rFonts w:ascii="Times New Roman" w:hAnsi="Times New Roman" w:cs="Times New Roman"/>
          <w:sz w:val="28"/>
          <w:szCs w:val="28"/>
        </w:rPr>
        <w:t>текст</w:t>
      </w:r>
      <w:r w:rsidR="009808C3" w:rsidRPr="009808C3">
        <w:rPr>
          <w:rFonts w:ascii="Times New Roman" w:hAnsi="Times New Roman" w:cs="Times New Roman"/>
          <w:sz w:val="28"/>
          <w:szCs w:val="28"/>
        </w:rPr>
        <w:t xml:space="preserve">] / </w:t>
      </w:r>
      <w:r w:rsidR="009808C3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9808C3">
        <w:rPr>
          <w:rFonts w:ascii="Times New Roman" w:hAnsi="Times New Roman" w:cs="Times New Roman"/>
          <w:sz w:val="28"/>
          <w:szCs w:val="28"/>
        </w:rPr>
        <w:t>Липскеров</w:t>
      </w:r>
      <w:proofErr w:type="spellEnd"/>
      <w:r w:rsidR="009808C3">
        <w:rPr>
          <w:rFonts w:ascii="Times New Roman" w:hAnsi="Times New Roman" w:cs="Times New Roman"/>
          <w:sz w:val="28"/>
          <w:szCs w:val="28"/>
        </w:rPr>
        <w:t xml:space="preserve">. – М.: Издательство АСТ, 2022. – 60, </w:t>
      </w:r>
      <w:r w:rsidR="009808C3" w:rsidRPr="009808C3">
        <w:rPr>
          <w:rFonts w:ascii="Times New Roman" w:hAnsi="Times New Roman" w:cs="Times New Roman"/>
          <w:sz w:val="28"/>
          <w:szCs w:val="28"/>
        </w:rPr>
        <w:t>[4]</w:t>
      </w:r>
      <w:r w:rsidR="009808C3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9808C3" w:rsidRDefault="009808C3" w:rsidP="00013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8C3">
        <w:rPr>
          <w:rFonts w:ascii="Times New Roman" w:hAnsi="Times New Roman" w:cs="Times New Roman"/>
          <w:sz w:val="28"/>
          <w:szCs w:val="28"/>
        </w:rPr>
        <w:t>Принёс как-то волк маленького телёнка и задумал его съесть. Но пришлось серому стать для малыша мамой, кормить его, растить и воспитывать.</w:t>
      </w:r>
    </w:p>
    <w:p w:rsidR="009808C3" w:rsidRDefault="009808C3" w:rsidP="00013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08C3" w:rsidRDefault="009808C3" w:rsidP="00013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08C3" w:rsidRDefault="009808C3" w:rsidP="00013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3C87" w:rsidRDefault="009808C3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995785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077" y="21340"/>
                <wp:lineTo x="21077" y="0"/>
                <wp:lineTo x="0" y="0"/>
              </wp:wrapPolygon>
            </wp:wrapThrough>
            <wp:docPr id="27" name="Рисунок 27" descr="C:\Users\zbs29\OneDrive\Рабочий стол\Донскова\фото октябрь\20241018_12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bs29\OneDrive\Рабочий стол\Донскова\фото октябрь\20241018_12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2C5">
        <w:rPr>
          <w:rFonts w:ascii="Times New Roman" w:hAnsi="Times New Roman" w:cs="Times New Roman"/>
          <w:sz w:val="28"/>
          <w:szCs w:val="28"/>
        </w:rPr>
        <w:t>Толстой, А.Н.</w:t>
      </w:r>
    </w:p>
    <w:p w:rsidR="00EA22C5" w:rsidRDefault="007C3875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22C5">
        <w:rPr>
          <w:rFonts w:ascii="Times New Roman" w:hAnsi="Times New Roman" w:cs="Times New Roman"/>
          <w:sz w:val="28"/>
          <w:szCs w:val="28"/>
        </w:rPr>
        <w:t>Золотой ключик, или приключения Буратино</w:t>
      </w:r>
      <w:r w:rsidR="00EA22C5" w:rsidRPr="00EA22C5">
        <w:rPr>
          <w:rFonts w:ascii="Times New Roman" w:hAnsi="Times New Roman" w:cs="Times New Roman"/>
          <w:sz w:val="28"/>
          <w:szCs w:val="28"/>
        </w:rPr>
        <w:t xml:space="preserve"> [</w:t>
      </w:r>
      <w:r w:rsidR="00EA22C5">
        <w:rPr>
          <w:rFonts w:ascii="Times New Roman" w:hAnsi="Times New Roman" w:cs="Times New Roman"/>
          <w:sz w:val="28"/>
          <w:szCs w:val="28"/>
        </w:rPr>
        <w:t>текст</w:t>
      </w:r>
      <w:r w:rsidR="00EA22C5" w:rsidRPr="00EA22C5">
        <w:rPr>
          <w:rFonts w:ascii="Times New Roman" w:hAnsi="Times New Roman" w:cs="Times New Roman"/>
          <w:sz w:val="28"/>
          <w:szCs w:val="28"/>
        </w:rPr>
        <w:t xml:space="preserve">] / </w:t>
      </w:r>
      <w:r w:rsidR="00EA22C5">
        <w:rPr>
          <w:rFonts w:ascii="Times New Roman" w:hAnsi="Times New Roman" w:cs="Times New Roman"/>
          <w:sz w:val="28"/>
          <w:szCs w:val="28"/>
        </w:rPr>
        <w:t>А.Н. Толстой. -  М.: Издательство АСТ, 2020. – 254, [2</w:t>
      </w:r>
      <w:r w:rsidR="00EA22C5" w:rsidRPr="00EA22C5">
        <w:rPr>
          <w:rFonts w:ascii="Times New Roman" w:hAnsi="Times New Roman" w:cs="Times New Roman"/>
          <w:sz w:val="28"/>
          <w:szCs w:val="28"/>
        </w:rPr>
        <w:t>] с.</w:t>
      </w:r>
    </w:p>
    <w:p w:rsidR="00EA22C5" w:rsidRDefault="00EA22C5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2C5">
        <w:rPr>
          <w:rFonts w:ascii="Times New Roman" w:hAnsi="Times New Roman" w:cs="Times New Roman"/>
          <w:sz w:val="28"/>
          <w:szCs w:val="28"/>
        </w:rPr>
        <w:t>Это удивительная история о приключениях озорного деревянного мальчишки с длинным носом, которого старый шарманщик Карло вырезал из полена. Он ищет таинственный Золотой ключик, которым можно открыть потайную дверь. За ней находится прекрасный мир, где царят любовь и счастье.</w:t>
      </w:r>
    </w:p>
    <w:p w:rsidR="00EA22C5" w:rsidRDefault="00EA22C5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2C5" w:rsidRDefault="00EA22C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2C5" w:rsidRDefault="00EA22C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2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9268BFE" wp14:editId="56D58AD4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063526" cy="1628775"/>
            <wp:effectExtent l="0" t="0" r="3810" b="0"/>
            <wp:wrapThrough wrapText="bothSides">
              <wp:wrapPolygon edited="0">
                <wp:start x="0" y="0"/>
                <wp:lineTo x="0" y="21221"/>
                <wp:lineTo x="21290" y="21221"/>
                <wp:lineTo x="21290" y="0"/>
                <wp:lineTo x="0" y="0"/>
              </wp:wrapPolygon>
            </wp:wrapThrough>
            <wp:docPr id="28" name="Рисунок 28" descr="C:\Users\zbs29\OneDrive\Рабочий стол\Донскова\фото октябрь\20241018_12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bs29\OneDrive\Рабочий стол\Донскова\фото октябрь\20241018_124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26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</w:p>
    <w:p w:rsidR="00EA22C5" w:rsidRDefault="007C387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22C5">
        <w:rPr>
          <w:rFonts w:ascii="Times New Roman" w:hAnsi="Times New Roman" w:cs="Times New Roman"/>
          <w:sz w:val="28"/>
          <w:szCs w:val="28"/>
        </w:rPr>
        <w:t xml:space="preserve">Приключения </w:t>
      </w:r>
      <w:proofErr w:type="spellStart"/>
      <w:r w:rsidR="00EA22C5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="00EA22C5" w:rsidRPr="00EA22C5">
        <w:rPr>
          <w:rFonts w:ascii="Times New Roman" w:hAnsi="Times New Roman" w:cs="Times New Roman"/>
          <w:sz w:val="28"/>
          <w:szCs w:val="28"/>
        </w:rPr>
        <w:t xml:space="preserve"> [текст]/ </w:t>
      </w:r>
      <w:proofErr w:type="spellStart"/>
      <w:r w:rsidR="00EA22C5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="00EA22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22C5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="00EA22C5" w:rsidRPr="00EA22C5">
        <w:rPr>
          <w:rFonts w:ascii="Times New Roman" w:hAnsi="Times New Roman" w:cs="Times New Roman"/>
          <w:sz w:val="28"/>
          <w:szCs w:val="28"/>
        </w:rPr>
        <w:t xml:space="preserve">. – М.: Вагриус, 2002 г. – </w:t>
      </w:r>
      <w:r w:rsidR="00EA22C5">
        <w:rPr>
          <w:rFonts w:ascii="Times New Roman" w:hAnsi="Times New Roman" w:cs="Times New Roman"/>
          <w:sz w:val="28"/>
          <w:szCs w:val="28"/>
        </w:rPr>
        <w:t>192</w:t>
      </w:r>
      <w:r w:rsidR="00EA22C5" w:rsidRPr="00EA22C5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EA22C5" w:rsidRPr="00EA22C5" w:rsidRDefault="00EA22C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2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A22C5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EA22C5">
        <w:rPr>
          <w:rFonts w:ascii="Times New Roman" w:hAnsi="Times New Roman" w:cs="Times New Roman"/>
          <w:sz w:val="28"/>
          <w:szCs w:val="28"/>
        </w:rPr>
        <w:t xml:space="preserve">» в переводе с итальянского означает «луковка». Герой книги писателя </w:t>
      </w:r>
      <w:proofErr w:type="spellStart"/>
      <w:r w:rsidRPr="00EA22C5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Pr="00EA22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2C5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EA22C5">
        <w:rPr>
          <w:rFonts w:ascii="Times New Roman" w:hAnsi="Times New Roman" w:cs="Times New Roman"/>
          <w:sz w:val="28"/>
          <w:szCs w:val="28"/>
        </w:rPr>
        <w:t xml:space="preserve"> как раз и был мальчиком-луковкой. А все жители той страны, о которой рассказывается в сказке, сродни каким-нибудь фруктам или овощам.</w:t>
      </w:r>
    </w:p>
    <w:p w:rsidR="00EA22C5" w:rsidRDefault="00EA22C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2C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EA22C5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EA22C5">
        <w:rPr>
          <w:rFonts w:ascii="Times New Roman" w:hAnsi="Times New Roman" w:cs="Times New Roman"/>
          <w:sz w:val="28"/>
          <w:szCs w:val="28"/>
        </w:rPr>
        <w:t xml:space="preserve"> вместо кудрявых волос на голове торчали хохолки пёрышки зелёного лука. Он был задорным и весёлым, ненавидел несправедливость, смело вступался за своих друзей и не боялся обидчиков.</w:t>
      </w:r>
    </w:p>
    <w:p w:rsidR="00EA22C5" w:rsidRDefault="00EA22C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2C5" w:rsidRPr="00EA22C5" w:rsidRDefault="00EA22C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D206415" wp14:editId="5EAC685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69645" cy="1597025"/>
            <wp:effectExtent l="0" t="0" r="1905" b="3175"/>
            <wp:wrapThrough wrapText="bothSides">
              <wp:wrapPolygon edited="0">
                <wp:start x="0" y="0"/>
                <wp:lineTo x="0" y="21385"/>
                <wp:lineTo x="21218" y="21385"/>
                <wp:lineTo x="21218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2C5">
        <w:rPr>
          <w:rFonts w:ascii="Times New Roman" w:hAnsi="Times New Roman" w:cs="Times New Roman"/>
          <w:sz w:val="28"/>
          <w:szCs w:val="28"/>
        </w:rPr>
        <w:t xml:space="preserve">Драгунский В. Ю. </w:t>
      </w:r>
    </w:p>
    <w:p w:rsidR="00EA22C5" w:rsidRPr="00EA22C5" w:rsidRDefault="007C387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22C5" w:rsidRPr="00EA22C5">
        <w:rPr>
          <w:rFonts w:ascii="Times New Roman" w:hAnsi="Times New Roman" w:cs="Times New Roman"/>
          <w:sz w:val="28"/>
          <w:szCs w:val="28"/>
        </w:rPr>
        <w:t>Денискины рассказы [текст] / Виктор Драгунский. – Ростов н/Д: Кн. изд-во, 1989. - 224 с.</w:t>
      </w:r>
    </w:p>
    <w:p w:rsidR="00EA22C5" w:rsidRPr="00EA22C5" w:rsidRDefault="00EA22C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2C5">
        <w:rPr>
          <w:rFonts w:ascii="Times New Roman" w:hAnsi="Times New Roman" w:cs="Times New Roman"/>
          <w:sz w:val="28"/>
          <w:szCs w:val="28"/>
        </w:rPr>
        <w:t>«Денискины рассказы» Виктора Драгунского — это весёлые и добрые истории, ставшие классикой детской литературы. В них есть место и приключениям, и юмору, и дружбе. 1</w:t>
      </w:r>
    </w:p>
    <w:p w:rsidR="00EA22C5" w:rsidRDefault="00EA22C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2C5">
        <w:rPr>
          <w:rFonts w:ascii="Times New Roman" w:hAnsi="Times New Roman" w:cs="Times New Roman"/>
          <w:sz w:val="28"/>
          <w:szCs w:val="28"/>
        </w:rPr>
        <w:t>Вместе с Дениской дети проживают столько разных ситуаций, что набираются опыта и в реальной жизни уже будут знать, как поступать, по совести.</w:t>
      </w:r>
    </w:p>
    <w:p w:rsidR="007C3875" w:rsidRDefault="007C3875" w:rsidP="00EA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75" w:rsidRPr="007C3875" w:rsidRDefault="007C3875" w:rsidP="007C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042670" cy="1640205"/>
            <wp:effectExtent l="0" t="0" r="5080" b="0"/>
            <wp:wrapThrough wrapText="bothSides">
              <wp:wrapPolygon edited="0">
                <wp:start x="0" y="0"/>
                <wp:lineTo x="0" y="21324"/>
                <wp:lineTo x="21311" y="21324"/>
                <wp:lineTo x="21311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875">
        <w:t xml:space="preserve"> </w:t>
      </w:r>
      <w:proofErr w:type="spellStart"/>
      <w:r w:rsidRPr="007C3875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7C3875">
        <w:rPr>
          <w:rFonts w:ascii="Times New Roman" w:hAnsi="Times New Roman" w:cs="Times New Roman"/>
          <w:sz w:val="28"/>
          <w:szCs w:val="28"/>
        </w:rPr>
        <w:t>, Т.</w:t>
      </w:r>
    </w:p>
    <w:p w:rsidR="007C3875" w:rsidRPr="007C3875" w:rsidRDefault="007C3875" w:rsidP="007C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875">
        <w:rPr>
          <w:rFonts w:ascii="Times New Roman" w:hAnsi="Times New Roman" w:cs="Times New Roman"/>
          <w:sz w:val="28"/>
          <w:szCs w:val="28"/>
        </w:rPr>
        <w:t xml:space="preserve">    Папа и море [текст]/ Туве </w:t>
      </w:r>
      <w:proofErr w:type="spellStart"/>
      <w:proofErr w:type="gramStart"/>
      <w:r w:rsidRPr="007C3875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7C387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C3875">
        <w:rPr>
          <w:rFonts w:ascii="Times New Roman" w:hAnsi="Times New Roman" w:cs="Times New Roman"/>
          <w:sz w:val="28"/>
          <w:szCs w:val="28"/>
        </w:rPr>
        <w:t xml:space="preserve"> пер. со швед. Е </w:t>
      </w:r>
      <w:proofErr w:type="spellStart"/>
      <w:r w:rsidRPr="007C3875">
        <w:rPr>
          <w:rFonts w:ascii="Times New Roman" w:hAnsi="Times New Roman" w:cs="Times New Roman"/>
          <w:sz w:val="28"/>
          <w:szCs w:val="28"/>
        </w:rPr>
        <w:t>Тиновицкой</w:t>
      </w:r>
      <w:proofErr w:type="spellEnd"/>
      <w:r w:rsidRPr="007C3875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7C3875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7C3875">
        <w:rPr>
          <w:rFonts w:ascii="Times New Roman" w:hAnsi="Times New Roman" w:cs="Times New Roman"/>
          <w:sz w:val="28"/>
          <w:szCs w:val="28"/>
        </w:rPr>
        <w:t xml:space="preserve"> Азбука, Азбука-Аттикус, 2018. – 256 с.</w:t>
      </w:r>
    </w:p>
    <w:p w:rsidR="007C3875" w:rsidRDefault="007C3875" w:rsidP="007C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C3875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7C3875">
        <w:rPr>
          <w:rFonts w:ascii="Times New Roman" w:hAnsi="Times New Roman" w:cs="Times New Roman"/>
          <w:sz w:val="28"/>
          <w:szCs w:val="28"/>
        </w:rPr>
        <w:t xml:space="preserve">-троллям уже доводилось переезжать, а </w:t>
      </w:r>
      <w:proofErr w:type="spellStart"/>
      <w:r w:rsidRPr="007C3875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7C3875">
        <w:rPr>
          <w:rFonts w:ascii="Times New Roman" w:hAnsi="Times New Roman" w:cs="Times New Roman"/>
          <w:sz w:val="28"/>
          <w:szCs w:val="28"/>
        </w:rPr>
        <w:t xml:space="preserve">-папа - тот вообще великий путешественник. Вот и сейчас, к концу лета, </w:t>
      </w:r>
      <w:proofErr w:type="spellStart"/>
      <w:r w:rsidRPr="007C3875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7C3875">
        <w:rPr>
          <w:rFonts w:ascii="Times New Roman" w:hAnsi="Times New Roman" w:cs="Times New Roman"/>
          <w:sz w:val="28"/>
          <w:szCs w:val="28"/>
        </w:rPr>
        <w:t xml:space="preserve">-папа решил, что размеренная жизнь в Долине - не для его мятежной души. Его призвание - жить на острове с маяком, средь бушующего моря, и указывать путь кораблям. </w:t>
      </w:r>
      <w:proofErr w:type="spellStart"/>
      <w:r w:rsidRPr="007C3875">
        <w:rPr>
          <w:rFonts w:ascii="Times New Roman" w:hAnsi="Times New Roman" w:cs="Times New Roman"/>
          <w:sz w:val="28"/>
          <w:szCs w:val="28"/>
        </w:rPr>
        <w:t>Cемейство</w:t>
      </w:r>
      <w:proofErr w:type="spellEnd"/>
      <w:r w:rsidRPr="007C3875">
        <w:rPr>
          <w:rFonts w:ascii="Times New Roman" w:hAnsi="Times New Roman" w:cs="Times New Roman"/>
          <w:sz w:val="28"/>
          <w:szCs w:val="28"/>
        </w:rPr>
        <w:t xml:space="preserve"> отправляется в путь. Маяк на первый взгляд кажется довольно скучным и неуютным местом. Однако это только на первый взгляд. Ведь </w:t>
      </w:r>
      <w:proofErr w:type="spellStart"/>
      <w:r w:rsidRPr="007C3875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7C3875">
        <w:rPr>
          <w:rFonts w:ascii="Times New Roman" w:hAnsi="Times New Roman" w:cs="Times New Roman"/>
          <w:sz w:val="28"/>
          <w:szCs w:val="28"/>
        </w:rPr>
        <w:t>-мама сумеет сделать уютным даже голый утес, а тайн, опасностей и бушующего моря семейству хватит надолго!</w:t>
      </w:r>
    </w:p>
    <w:p w:rsidR="007C3875" w:rsidRDefault="007C3875" w:rsidP="007C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75" w:rsidRDefault="003D2078" w:rsidP="007C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007643" cy="1628775"/>
            <wp:effectExtent l="0" t="0" r="2540" b="0"/>
            <wp:wrapThrough wrapText="bothSides">
              <wp:wrapPolygon edited="0">
                <wp:start x="0" y="0"/>
                <wp:lineTo x="0" y="21221"/>
                <wp:lineTo x="21246" y="21221"/>
                <wp:lineTo x="21246" y="0"/>
                <wp:lineTo x="0" y="0"/>
              </wp:wrapPolygon>
            </wp:wrapThrough>
            <wp:docPr id="32" name="Рисунок 32" descr="C:\Users\zbs29\OneDrive\Рабочий стол\Донскова\фото октябрь\20241018_12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bs29\OneDrive\Рабочий стол\Донскова\фото октябрь\20241018_124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43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Грипе</w:t>
      </w:r>
      <w:proofErr w:type="spellEnd"/>
      <w:r>
        <w:rPr>
          <w:rFonts w:ascii="Times New Roman" w:hAnsi="Times New Roman" w:cs="Times New Roman"/>
          <w:sz w:val="28"/>
          <w:szCs w:val="28"/>
        </w:rPr>
        <w:t>, М.</w:t>
      </w:r>
    </w:p>
    <w:p w:rsidR="003D2078" w:rsidRDefault="003D2078" w:rsidP="007C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Дети стеклодува </w:t>
      </w:r>
      <w:r w:rsidRPr="003D207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D2078">
        <w:rPr>
          <w:rFonts w:ascii="Times New Roman" w:hAnsi="Times New Roman" w:cs="Times New Roman"/>
          <w:sz w:val="28"/>
          <w:szCs w:val="28"/>
        </w:rPr>
        <w:t xml:space="preserve">] / </w:t>
      </w:r>
      <w:r>
        <w:rPr>
          <w:rFonts w:ascii="Times New Roman" w:hAnsi="Times New Roman" w:cs="Times New Roman"/>
          <w:sz w:val="28"/>
          <w:szCs w:val="28"/>
        </w:rPr>
        <w:t xml:space="preserve">Пер.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 швед</w:t>
      </w:r>
      <w:proofErr w:type="gramEnd"/>
      <w:r>
        <w:rPr>
          <w:rFonts w:ascii="Times New Roman" w:hAnsi="Times New Roman" w:cs="Times New Roman"/>
          <w:sz w:val="28"/>
          <w:szCs w:val="28"/>
        </w:rPr>
        <w:t>. Л. Брауде. – СПб.: Азбука-классика, 2006. – 208 с.</w:t>
      </w:r>
    </w:p>
    <w:p w:rsidR="003D2078" w:rsidRPr="003D2078" w:rsidRDefault="003D207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078">
        <w:rPr>
          <w:rFonts w:ascii="Times New Roman" w:hAnsi="Times New Roman" w:cs="Times New Roman"/>
          <w:sz w:val="28"/>
          <w:szCs w:val="28"/>
        </w:rPr>
        <w:t>Стеклодув живёт в крохотном домике в бедной деревушке. Его жена мечтает о лучшей участи для своих детей. Как-то раз семья отправляется на ярмарку, где в праздничной суете дети исчезают. Только гадалка знала, что их судьба предрешена. Ей предстоит переплыть через Реку забвения, чтобы попасть в Горо</w:t>
      </w:r>
      <w:r>
        <w:rPr>
          <w:rFonts w:ascii="Times New Roman" w:hAnsi="Times New Roman" w:cs="Times New Roman"/>
          <w:sz w:val="28"/>
          <w:szCs w:val="28"/>
        </w:rPr>
        <w:t xml:space="preserve">д желаний и сразиться со злом. </w:t>
      </w:r>
    </w:p>
    <w:p w:rsidR="003D2078" w:rsidRPr="003D2078" w:rsidRDefault="003D207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078">
        <w:rPr>
          <w:rFonts w:ascii="Times New Roman" w:hAnsi="Times New Roman" w:cs="Times New Roman"/>
          <w:sz w:val="28"/>
          <w:szCs w:val="28"/>
        </w:rPr>
        <w:lastRenderedPageBreak/>
        <w:t>Это необыкновенно поэтичная волшебная сказка о том, куда приводят наши желания, ведь их исполнение далеко не в</w:t>
      </w:r>
      <w:r>
        <w:rPr>
          <w:rFonts w:ascii="Times New Roman" w:hAnsi="Times New Roman" w:cs="Times New Roman"/>
          <w:sz w:val="28"/>
          <w:szCs w:val="28"/>
        </w:rPr>
        <w:t xml:space="preserve">сегда делает нас счастливыми. </w:t>
      </w:r>
    </w:p>
    <w:p w:rsidR="003D2078" w:rsidRDefault="003D207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078">
        <w:rPr>
          <w:rFonts w:ascii="Times New Roman" w:hAnsi="Times New Roman" w:cs="Times New Roman"/>
          <w:sz w:val="28"/>
          <w:szCs w:val="28"/>
        </w:rPr>
        <w:t>Основная мысль: родители, которые хотя бы на секунду утратили чувство единения друг с другом и со своими детьми, рискуют их потерять</w:t>
      </w:r>
    </w:p>
    <w:p w:rsidR="003D2078" w:rsidRDefault="003D207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078" w:rsidRDefault="003D207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109459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143" y="21360"/>
                <wp:lineTo x="21143" y="0"/>
                <wp:lineTo x="0" y="0"/>
              </wp:wrapPolygon>
            </wp:wrapThrough>
            <wp:docPr id="33" name="Рисунок 33" descr="C:\Users\zbs29\OneDrive\Рабочий стол\Донскова\фото октябрь\20241018_1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bs29\OneDrive\Рабочий стол\Донскова\фото октябрь\20241018_124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59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Линдгрен, А.</w:t>
      </w:r>
    </w:p>
    <w:p w:rsidR="003D2078" w:rsidRDefault="003D207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Длинныйчулок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207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D207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Линдгрен;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пер.со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швед.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АСТ, 2008. – 471, </w:t>
      </w:r>
      <w:r w:rsidRPr="003D207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9] с.</w:t>
      </w:r>
    </w:p>
    <w:p w:rsidR="003D2078" w:rsidRPr="003D2078" w:rsidRDefault="003D207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078">
        <w:rPr>
          <w:rFonts w:ascii="Times New Roman" w:hAnsi="Times New Roman" w:cs="Times New Roman"/>
          <w:sz w:val="28"/>
          <w:szCs w:val="28"/>
        </w:rPr>
        <w:t xml:space="preserve">Сказочная повесть об удивительной девочке </w:t>
      </w:r>
      <w:proofErr w:type="spellStart"/>
      <w:r w:rsidRPr="003D2078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3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2078">
        <w:rPr>
          <w:rFonts w:ascii="Times New Roman" w:hAnsi="Times New Roman" w:cs="Times New Roman"/>
          <w:sz w:val="28"/>
          <w:szCs w:val="28"/>
        </w:rPr>
        <w:t>Длинныйчулок</w:t>
      </w:r>
      <w:proofErr w:type="spellEnd"/>
      <w:r w:rsidRPr="003D2078">
        <w:rPr>
          <w:rFonts w:ascii="Times New Roman" w:hAnsi="Times New Roman" w:cs="Times New Roman"/>
          <w:sz w:val="28"/>
          <w:szCs w:val="28"/>
        </w:rPr>
        <w:t xml:space="preserve">, которая обладает исполинской силой. Ей ничего не стоит пронести лошадь и побороть силача с мировым именем. Но главное — </w:t>
      </w:r>
      <w:proofErr w:type="spellStart"/>
      <w:r w:rsidRPr="003D2078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3D2078">
        <w:rPr>
          <w:rFonts w:ascii="Times New Roman" w:hAnsi="Times New Roman" w:cs="Times New Roman"/>
          <w:sz w:val="28"/>
          <w:szCs w:val="28"/>
        </w:rPr>
        <w:t xml:space="preserve"> умеет дружить. Если кто-то нуждается в её бескорыстном участии, она, не з</w:t>
      </w:r>
      <w:r>
        <w:rPr>
          <w:rFonts w:ascii="Times New Roman" w:hAnsi="Times New Roman" w:cs="Times New Roman"/>
          <w:sz w:val="28"/>
          <w:szCs w:val="28"/>
        </w:rPr>
        <w:t xml:space="preserve">адумываясь, придёт на помощь. </w:t>
      </w:r>
    </w:p>
    <w:p w:rsidR="003D2078" w:rsidRDefault="003D207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078">
        <w:rPr>
          <w:rFonts w:ascii="Times New Roman" w:hAnsi="Times New Roman" w:cs="Times New Roman"/>
          <w:sz w:val="28"/>
          <w:szCs w:val="28"/>
        </w:rPr>
        <w:t xml:space="preserve">Героиня — великая фантазёрка и выдумщица. Рядом с ней никому не хочется становиться взрослым. У неё даже есть пилюли, которые помогают детям не взрослеть. И хотя порой </w:t>
      </w:r>
      <w:proofErr w:type="spellStart"/>
      <w:r w:rsidRPr="003D2078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3D2078">
        <w:rPr>
          <w:rFonts w:ascii="Times New Roman" w:hAnsi="Times New Roman" w:cs="Times New Roman"/>
          <w:sz w:val="28"/>
          <w:szCs w:val="28"/>
        </w:rPr>
        <w:t xml:space="preserve"> ведёт себя очень странно, она самая добрая, самая удивительная, самая лучшая девочка на свете</w:t>
      </w:r>
    </w:p>
    <w:p w:rsidR="003D2078" w:rsidRDefault="003D207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078" w:rsidRDefault="003D207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044541" cy="1685925"/>
            <wp:effectExtent l="0" t="0" r="3810" b="0"/>
            <wp:wrapThrough wrapText="bothSides">
              <wp:wrapPolygon edited="0">
                <wp:start x="0" y="0"/>
                <wp:lineTo x="0" y="21234"/>
                <wp:lineTo x="21285" y="21234"/>
                <wp:lineTo x="21285" y="0"/>
                <wp:lineTo x="0" y="0"/>
              </wp:wrapPolygon>
            </wp:wrapThrough>
            <wp:docPr id="34" name="Рисунок 34" descr="C:\Users\zbs29\OneDrive\Рабочий стол\Донскова\фото октябрь\20241018_12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bs29\OneDrive\Рабочий стол\Донскова\фото октябрь\20241018_124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41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0B8">
        <w:rPr>
          <w:rFonts w:ascii="Times New Roman" w:hAnsi="Times New Roman" w:cs="Times New Roman"/>
          <w:sz w:val="28"/>
          <w:szCs w:val="28"/>
        </w:rPr>
        <w:t>Грин, А.</w:t>
      </w:r>
    </w:p>
    <w:p w:rsidR="006E20B8" w:rsidRDefault="006E20B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Алые паруса </w:t>
      </w:r>
      <w:r w:rsidRPr="006E20B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6E20B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Александр Грин.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2022. – 480 с.</w:t>
      </w:r>
    </w:p>
    <w:p w:rsidR="006E20B8" w:rsidRPr="006E20B8" w:rsidRDefault="006E20B8" w:rsidP="006E2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20B8">
        <w:rPr>
          <w:rFonts w:ascii="Times New Roman" w:hAnsi="Times New Roman" w:cs="Times New Roman"/>
          <w:sz w:val="28"/>
          <w:szCs w:val="28"/>
        </w:rPr>
        <w:t xml:space="preserve">Александр Грин (1880 - 1932) писал "Алые паруса" шесть лет. Впервые книга была выпущена в 1923 году. Феерия раскрывает, на первый взгляд, обычную историю, как в одной далёкой деревеньке на границе моря и земли, жила без матери и воспитывалась отцом-моряком, девочка </w:t>
      </w:r>
      <w:proofErr w:type="spellStart"/>
      <w:r w:rsidRPr="006E20B8"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 w:rsidRPr="006E20B8">
        <w:rPr>
          <w:rFonts w:ascii="Times New Roman" w:hAnsi="Times New Roman" w:cs="Times New Roman"/>
          <w:sz w:val="28"/>
          <w:szCs w:val="28"/>
        </w:rPr>
        <w:t>. В это время, где-то на другом краю земли, вдали от моря, жил мальчик. Звали его Грей. Он был окружен и отцом, и любящей матерью, и жил он в большом замке, имея все блага, чтобы не беспокоиться о хлебе насущном.</w:t>
      </w:r>
    </w:p>
    <w:p w:rsidR="006E20B8" w:rsidRPr="006E20B8" w:rsidRDefault="006E20B8" w:rsidP="006E2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20B8">
        <w:rPr>
          <w:rFonts w:ascii="Times New Roman" w:hAnsi="Times New Roman" w:cs="Times New Roman"/>
          <w:sz w:val="28"/>
          <w:szCs w:val="28"/>
        </w:rPr>
        <w:t xml:space="preserve">Встретятся ли </w:t>
      </w:r>
      <w:proofErr w:type="spellStart"/>
      <w:r w:rsidRPr="006E20B8"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 w:rsidRPr="006E20B8">
        <w:rPr>
          <w:rFonts w:ascii="Times New Roman" w:hAnsi="Times New Roman" w:cs="Times New Roman"/>
          <w:sz w:val="28"/>
          <w:szCs w:val="28"/>
        </w:rPr>
        <w:t xml:space="preserve"> и Грей? И каково это - жить, ожидая чуда, жить и искать себя? В книге есть ответы на эти и многие другие вопросы, которые задает себе каждый человек.</w:t>
      </w:r>
    </w:p>
    <w:p w:rsidR="006E20B8" w:rsidRPr="003D2078" w:rsidRDefault="006E20B8" w:rsidP="003D20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5FB" w:rsidRPr="00EE55FB" w:rsidRDefault="00EE55FB" w:rsidP="00EE55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4FA243" wp14:editId="7310D747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1029335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187" y="21471"/>
                <wp:lineTo x="21187" y="0"/>
                <wp:lineTo x="0" y="0"/>
              </wp:wrapPolygon>
            </wp:wrapThrough>
            <wp:docPr id="2" name="Рисунок 2" descr="https://fantlab.ru/images/editions/big/313350?r=161701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ntlab.ru/images/editions/big/313350?r=16170199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A78" w:rsidRPr="001A2A78">
        <w:rPr>
          <w:rFonts w:ascii="Times New Roman" w:hAnsi="Times New Roman" w:cs="Times New Roman"/>
          <w:sz w:val="28"/>
          <w:szCs w:val="28"/>
        </w:rPr>
        <w:t>Бальзак, О. де</w:t>
      </w:r>
    </w:p>
    <w:p w:rsidR="001A2A78" w:rsidRDefault="007C3875" w:rsidP="00EE55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E55FB" w:rsidRPr="00EE55FB">
        <w:rPr>
          <w:rFonts w:ascii="Times New Roman" w:hAnsi="Times New Roman" w:cs="Times New Roman"/>
          <w:sz w:val="28"/>
          <w:szCs w:val="28"/>
        </w:rPr>
        <w:t xml:space="preserve">Гобсек. Отец Горио. Прославленный </w:t>
      </w:r>
      <w:proofErr w:type="spellStart"/>
      <w:r w:rsidR="00EE55FB" w:rsidRPr="00EE55FB">
        <w:rPr>
          <w:rFonts w:ascii="Times New Roman" w:hAnsi="Times New Roman" w:cs="Times New Roman"/>
          <w:sz w:val="28"/>
          <w:szCs w:val="28"/>
        </w:rPr>
        <w:t>Годиссар</w:t>
      </w:r>
      <w:proofErr w:type="spellEnd"/>
      <w:r w:rsidR="00EE55FB" w:rsidRPr="00EE55FB">
        <w:rPr>
          <w:rFonts w:ascii="Times New Roman" w:hAnsi="Times New Roman" w:cs="Times New Roman"/>
          <w:sz w:val="28"/>
          <w:szCs w:val="28"/>
        </w:rPr>
        <w:t>. История тринадцати. Шагреневая кожа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 </w:t>
      </w:r>
      <w:r w:rsidR="00EE55FB" w:rsidRPr="00EE55FB">
        <w:rPr>
          <w:rFonts w:ascii="Times New Roman" w:hAnsi="Times New Roman" w:cs="Times New Roman"/>
          <w:sz w:val="28"/>
          <w:szCs w:val="28"/>
        </w:rPr>
        <w:t>[</w:t>
      </w:r>
      <w:r w:rsidR="00EE55FB">
        <w:rPr>
          <w:rFonts w:ascii="Times New Roman" w:hAnsi="Times New Roman" w:cs="Times New Roman"/>
          <w:sz w:val="28"/>
          <w:szCs w:val="28"/>
        </w:rPr>
        <w:t>текст</w:t>
      </w:r>
      <w:r w:rsidR="00EE55FB" w:rsidRPr="00EE55FB">
        <w:rPr>
          <w:rFonts w:ascii="Times New Roman" w:hAnsi="Times New Roman" w:cs="Times New Roman"/>
          <w:sz w:val="28"/>
          <w:szCs w:val="28"/>
        </w:rPr>
        <w:t>]</w:t>
      </w:r>
      <w:r w:rsidR="005A157B">
        <w:rPr>
          <w:rFonts w:ascii="Times New Roman" w:hAnsi="Times New Roman" w:cs="Times New Roman"/>
          <w:sz w:val="28"/>
          <w:szCs w:val="28"/>
        </w:rPr>
        <w:t>/ Оноре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 де Бальзак. – </w:t>
      </w:r>
      <w:r w:rsidR="005A157B" w:rsidRPr="005A157B">
        <w:rPr>
          <w:rFonts w:ascii="Times New Roman" w:hAnsi="Times New Roman" w:cs="Times New Roman"/>
          <w:sz w:val="28"/>
          <w:szCs w:val="28"/>
        </w:rPr>
        <w:t>М.: Пу</w:t>
      </w:r>
      <w:r w:rsidR="005A157B">
        <w:rPr>
          <w:rFonts w:ascii="Times New Roman" w:hAnsi="Times New Roman" w:cs="Times New Roman"/>
          <w:sz w:val="28"/>
          <w:szCs w:val="28"/>
        </w:rPr>
        <w:t>шкинская библиотека, АСТ, 2002</w:t>
      </w:r>
      <w:r w:rsidR="005A157B" w:rsidRPr="005A157B">
        <w:rPr>
          <w:rFonts w:ascii="Times New Roman" w:hAnsi="Times New Roman" w:cs="Times New Roman"/>
          <w:sz w:val="28"/>
          <w:szCs w:val="28"/>
        </w:rPr>
        <w:t>.</w:t>
      </w:r>
      <w:r w:rsidR="005A157B">
        <w:rPr>
          <w:rFonts w:ascii="Times New Roman" w:hAnsi="Times New Roman" w:cs="Times New Roman"/>
          <w:sz w:val="28"/>
          <w:szCs w:val="28"/>
        </w:rPr>
        <w:t xml:space="preserve"> –</w:t>
      </w:r>
      <w:r w:rsidR="001A2A78">
        <w:rPr>
          <w:rFonts w:ascii="Times New Roman" w:hAnsi="Times New Roman" w:cs="Times New Roman"/>
          <w:sz w:val="28"/>
          <w:szCs w:val="28"/>
        </w:rPr>
        <w:t xml:space="preserve"> </w:t>
      </w:r>
      <w:r w:rsidR="005A157B">
        <w:rPr>
          <w:rFonts w:ascii="Times New Roman" w:hAnsi="Times New Roman" w:cs="Times New Roman"/>
          <w:sz w:val="28"/>
          <w:szCs w:val="28"/>
        </w:rPr>
        <w:t>896</w:t>
      </w:r>
      <w:r w:rsidR="001A2A78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7C3875" w:rsidRDefault="001568BD" w:rsidP="006E2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8BD">
        <w:rPr>
          <w:rFonts w:ascii="Times New Roman" w:hAnsi="Times New Roman" w:cs="Times New Roman"/>
          <w:sz w:val="28"/>
          <w:szCs w:val="28"/>
        </w:rPr>
        <w:t>«Отец Горио» — один из самых знаменитых романов Оноре де Бальзака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568BD">
        <w:rPr>
          <w:rFonts w:ascii="Times New Roman" w:hAnsi="Times New Roman" w:cs="Times New Roman"/>
          <w:sz w:val="28"/>
          <w:szCs w:val="28"/>
        </w:rPr>
        <w:t>Главная тема романа — трагедия отца, пожертвовавшего всем ради дочерей и получившего в ответ лишь их равнодушие и полное одиночество, — но не раскаявшегося в содеянном.</w:t>
      </w:r>
    </w:p>
    <w:p w:rsidR="001A2A78" w:rsidRPr="001A2A78" w:rsidRDefault="009C3E21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3E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A575489" wp14:editId="2352D953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1025525" cy="1666875"/>
            <wp:effectExtent l="0" t="0" r="3175" b="9525"/>
            <wp:wrapThrough wrapText="bothSides">
              <wp:wrapPolygon edited="0">
                <wp:start x="0" y="0"/>
                <wp:lineTo x="0" y="21477"/>
                <wp:lineTo x="21266" y="21477"/>
                <wp:lineTo x="21266" y="0"/>
                <wp:lineTo x="0" y="0"/>
              </wp:wrapPolygon>
            </wp:wrapThrough>
            <wp:docPr id="5" name="Рисунок 5" descr="https://fantlab.ru/images/editions/big/53869?r=149254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ntlab.ru/images/editions/big/53869?r=14925449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8BD" w:rsidRDefault="001A2A78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A78">
        <w:rPr>
          <w:rFonts w:ascii="Times New Roman" w:hAnsi="Times New Roman" w:cs="Times New Roman"/>
          <w:sz w:val="28"/>
          <w:szCs w:val="28"/>
        </w:rPr>
        <w:t xml:space="preserve">Верн, Ж. </w:t>
      </w:r>
    </w:p>
    <w:p w:rsidR="001A2A78" w:rsidRDefault="001A2A78" w:rsidP="0082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A78">
        <w:rPr>
          <w:rFonts w:ascii="Times New Roman" w:hAnsi="Times New Roman" w:cs="Times New Roman"/>
          <w:sz w:val="28"/>
          <w:szCs w:val="28"/>
        </w:rPr>
        <w:t xml:space="preserve">Дети Капитана Гранта </w:t>
      </w:r>
      <w:r w:rsidR="001568BD" w:rsidRPr="001568BD">
        <w:rPr>
          <w:rFonts w:ascii="Times New Roman" w:hAnsi="Times New Roman" w:cs="Times New Roman"/>
          <w:sz w:val="28"/>
          <w:szCs w:val="28"/>
        </w:rPr>
        <w:t>[</w:t>
      </w:r>
      <w:r w:rsidR="001568BD">
        <w:rPr>
          <w:rFonts w:ascii="Times New Roman" w:hAnsi="Times New Roman" w:cs="Times New Roman"/>
          <w:sz w:val="28"/>
          <w:szCs w:val="28"/>
        </w:rPr>
        <w:t>текст</w:t>
      </w:r>
      <w:r w:rsidR="001568BD" w:rsidRPr="001568BD">
        <w:rPr>
          <w:rFonts w:ascii="Times New Roman" w:hAnsi="Times New Roman" w:cs="Times New Roman"/>
          <w:sz w:val="28"/>
          <w:szCs w:val="28"/>
        </w:rPr>
        <w:t>]</w:t>
      </w:r>
      <w:r w:rsidR="001568BD">
        <w:rPr>
          <w:rFonts w:ascii="Times New Roman" w:hAnsi="Times New Roman" w:cs="Times New Roman"/>
          <w:sz w:val="28"/>
          <w:szCs w:val="28"/>
        </w:rPr>
        <w:t>/ Жюль</w:t>
      </w:r>
      <w:r w:rsidRPr="001A2A78">
        <w:rPr>
          <w:rFonts w:ascii="Times New Roman" w:hAnsi="Times New Roman" w:cs="Times New Roman"/>
          <w:sz w:val="28"/>
          <w:szCs w:val="28"/>
        </w:rPr>
        <w:t xml:space="preserve"> Верн. – </w:t>
      </w:r>
      <w:r w:rsidR="008213E3">
        <w:rPr>
          <w:rFonts w:ascii="Times New Roman" w:hAnsi="Times New Roman" w:cs="Times New Roman"/>
          <w:sz w:val="28"/>
          <w:szCs w:val="28"/>
        </w:rPr>
        <w:t>М.: Вагриус, 2002 г.</w:t>
      </w:r>
      <w:r w:rsidR="00083CE2">
        <w:rPr>
          <w:rFonts w:ascii="Times New Roman" w:hAnsi="Times New Roman" w:cs="Times New Roman"/>
          <w:sz w:val="28"/>
          <w:szCs w:val="28"/>
        </w:rPr>
        <w:t xml:space="preserve"> – </w:t>
      </w:r>
      <w:r w:rsidR="008213E3">
        <w:rPr>
          <w:rFonts w:ascii="Times New Roman" w:hAnsi="Times New Roman" w:cs="Times New Roman"/>
          <w:sz w:val="28"/>
          <w:szCs w:val="28"/>
        </w:rPr>
        <w:t>304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8213E3" w:rsidRDefault="008213E3" w:rsidP="007F4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3E3">
        <w:rPr>
          <w:rFonts w:ascii="Times New Roman" w:hAnsi="Times New Roman" w:cs="Times New Roman"/>
          <w:sz w:val="28"/>
          <w:szCs w:val="28"/>
        </w:rPr>
        <w:t>«Дети капитана Гранта» — один из лучших романов выдающегося французского писателя Жюля Верна, замечательный образец классического произведения юношеской литературы.</w:t>
      </w:r>
    </w:p>
    <w:p w:rsidR="009C3E21" w:rsidRDefault="009C3E21" w:rsidP="007F4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E21">
        <w:rPr>
          <w:rFonts w:ascii="Times New Roman" w:hAnsi="Times New Roman" w:cs="Times New Roman"/>
          <w:sz w:val="28"/>
          <w:szCs w:val="28"/>
        </w:rPr>
        <w:t>В путешествии герои пересекают континенты и океаны, преодолевают опасности в виде стихийных бедствий, людоедов, пиратов и прочих бандитов, попутно узнавая о странах, народах, необычных животных и растениях.</w:t>
      </w:r>
    </w:p>
    <w:p w:rsidR="00584059" w:rsidRPr="00584059" w:rsidRDefault="00584059" w:rsidP="00584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146261" wp14:editId="460F08E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237615" cy="1853565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4059">
        <w:rPr>
          <w:rFonts w:ascii="Times New Roman" w:hAnsi="Times New Roman" w:cs="Times New Roman"/>
          <w:sz w:val="28"/>
          <w:szCs w:val="28"/>
        </w:rPr>
        <w:t>Гоголь, Н.В.</w:t>
      </w:r>
    </w:p>
    <w:p w:rsidR="009C3E21" w:rsidRPr="001A2A78" w:rsidRDefault="00584059" w:rsidP="00584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059">
        <w:rPr>
          <w:rFonts w:ascii="Times New Roman" w:hAnsi="Times New Roman" w:cs="Times New Roman"/>
          <w:sz w:val="28"/>
          <w:szCs w:val="28"/>
        </w:rPr>
        <w:t>Тарас Бульба[текст]/Николай Гоголь. – СПб.: Азбука, Азбука-Аттикус, 2022. – 352 с.</w:t>
      </w:r>
    </w:p>
    <w:p w:rsidR="007F42EC" w:rsidRPr="00AA113C" w:rsidRDefault="00584059" w:rsidP="00AB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</w:t>
      </w:r>
      <w:r w:rsidRPr="00584059">
        <w:rPr>
          <w:rFonts w:ascii="Times New Roman" w:hAnsi="Times New Roman" w:cs="Times New Roman"/>
          <w:sz w:val="28"/>
          <w:szCs w:val="28"/>
        </w:rPr>
        <w:t>Тарас Бульба" – историческая повесть, в которой описана история казацкого восстания 1637—1638 годов, подавленного польскими войсками. Центральными темами повести являются патриотизм и героизм запорожских казаков. Торжество духовности показано прежде всего в главном герое – Тарасе Бульбе, судьба которого полна драматизма. Белинский так отзывался об этом произведении: "Тарас Бульба" есть отрывок, эпизод из великой эпопеи жизни целого народа.</w:t>
      </w:r>
      <w:bookmarkStart w:id="0" w:name="_GoBack"/>
      <w:bookmarkEnd w:id="0"/>
    </w:p>
    <w:p w:rsidR="00AA113C" w:rsidRDefault="00AA113C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624" w:rsidRDefault="00457624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7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923925" cy="1554899"/>
            <wp:effectExtent l="0" t="0" r="0" b="7620"/>
            <wp:wrapThrough wrapText="bothSides">
              <wp:wrapPolygon edited="0">
                <wp:start x="0" y="0"/>
                <wp:lineTo x="0" y="21441"/>
                <wp:lineTo x="20932" y="21441"/>
                <wp:lineTo x="20932" y="0"/>
                <wp:lineTo x="0" y="0"/>
              </wp:wrapPolygon>
            </wp:wrapThrough>
            <wp:docPr id="23" name="Рисунок 23" descr="C:\Users\zbs29\OneDrive\Рабочий стол\Донскова\фото октябрь\20241018_12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bs29\OneDrive\Рабочий стол\Донскова\фото октябрь\20241018_123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55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624">
        <w:rPr>
          <w:rFonts w:ascii="Times New Roman" w:hAnsi="Times New Roman" w:cs="Times New Roman"/>
          <w:sz w:val="28"/>
          <w:szCs w:val="28"/>
        </w:rPr>
        <w:t xml:space="preserve"> 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Тургенев, И. С. </w:t>
      </w:r>
    </w:p>
    <w:p w:rsidR="001A2A78" w:rsidRPr="001A2A78" w:rsidRDefault="00457624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Отцы и дети </w:t>
      </w:r>
      <w:r w:rsidRPr="0045762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457624">
        <w:rPr>
          <w:rFonts w:ascii="Times New Roman" w:hAnsi="Times New Roman" w:cs="Times New Roman"/>
          <w:sz w:val="28"/>
          <w:szCs w:val="28"/>
        </w:rPr>
        <w:t>]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 / И. С. Тургенев. – </w:t>
      </w:r>
      <w:r>
        <w:rPr>
          <w:rFonts w:ascii="Times New Roman" w:hAnsi="Times New Roman" w:cs="Times New Roman"/>
          <w:sz w:val="28"/>
          <w:szCs w:val="28"/>
        </w:rPr>
        <w:t>М.: Сов. Россия, 1985. – 256</w:t>
      </w:r>
      <w:r w:rsidR="001A2A78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57624" w:rsidRDefault="00457624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7624">
        <w:rPr>
          <w:rFonts w:ascii="Times New Roman" w:hAnsi="Times New Roman" w:cs="Times New Roman"/>
          <w:sz w:val="28"/>
          <w:szCs w:val="28"/>
        </w:rPr>
        <w:t>«Отцы и дети» — знаменитый роман И. С. Тургенева, ставший чуть ли не самым значительным произведением в истории о взаимоотношениях поколений.</w:t>
      </w:r>
    </w:p>
    <w:p w:rsidR="00457624" w:rsidRDefault="00457624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7624">
        <w:rPr>
          <w:rFonts w:ascii="Times New Roman" w:hAnsi="Times New Roman" w:cs="Times New Roman"/>
          <w:sz w:val="28"/>
          <w:szCs w:val="28"/>
        </w:rPr>
        <w:t xml:space="preserve">В основе сюжета — идеологическая борьба двух поколений в обстановке великих реформ 60-х годов XIX века. Евгений Базаров, радикальный разночинец, не признаёт сословий, презирает дворянскую культуру, ратует за упорный труд и ненавидит обломовщину. Его антагонист — Павел Петрович Кирсанов, бывший офицер, полностью опустошённый романом с одной из светских львиц. Между ними назревает </w:t>
      </w:r>
      <w:r w:rsidRPr="00457624">
        <w:rPr>
          <w:rFonts w:ascii="Times New Roman" w:hAnsi="Times New Roman" w:cs="Times New Roman"/>
          <w:sz w:val="28"/>
          <w:szCs w:val="28"/>
        </w:rPr>
        <w:lastRenderedPageBreak/>
        <w:t>конфликт — конфликт между молодостью, жаждущей перемен, и консерватизмом зрелого возраста.</w:t>
      </w:r>
    </w:p>
    <w:p w:rsidR="00457624" w:rsidRDefault="00457624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3C87" w:rsidRDefault="00457624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7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032150" cy="1323975"/>
            <wp:effectExtent l="0" t="0" r="0" b="0"/>
            <wp:wrapThrough wrapText="bothSides">
              <wp:wrapPolygon edited="0">
                <wp:start x="0" y="0"/>
                <wp:lineTo x="0" y="21134"/>
                <wp:lineTo x="21135" y="21134"/>
                <wp:lineTo x="21135" y="0"/>
                <wp:lineTo x="0" y="0"/>
              </wp:wrapPolygon>
            </wp:wrapThrough>
            <wp:docPr id="24" name="Рисунок 24" descr="C:\Users\zbs29\OneDrive\Рабочий стол\Донскова\фото октябрь\20241018_12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bs29\OneDrive\Рабочий стол\Донскова\фото октябрь\20241018_124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Шолохов, М. А. </w:t>
      </w:r>
    </w:p>
    <w:p w:rsidR="001A2A78" w:rsidRDefault="00013C87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Судьба человека </w:t>
      </w:r>
      <w:r w:rsidRPr="00013C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013C8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/М. А. Шолохов.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A2A78" w:rsidRPr="001A2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Сов. Россия 1990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128</w:t>
      </w:r>
      <w:r w:rsidR="001A2A78" w:rsidRPr="001A2A78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013C87" w:rsidRDefault="00013C87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C87">
        <w:rPr>
          <w:rFonts w:ascii="Times New Roman" w:hAnsi="Times New Roman" w:cs="Times New Roman"/>
          <w:sz w:val="28"/>
          <w:szCs w:val="28"/>
        </w:rPr>
        <w:t>Война отняла у Андрея Соколова и жену, и детей, и родной дом. Даже родной город, в котором вернувшийся солдат больше не находит себе места. И только встреча с маленьким Ваней, тоже потерявшим семью, помогает ему обрести новый смысл в жизни и родного человека.</w:t>
      </w:r>
    </w:p>
    <w:p w:rsidR="00013C87" w:rsidRDefault="00013C87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35" w:rsidRPr="001A2A78" w:rsidRDefault="006D0A35" w:rsidP="001A2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0B8">
        <w:rPr>
          <w:rFonts w:ascii="Times New Roman" w:hAnsi="Times New Roman" w:cs="Times New Roman"/>
          <w:sz w:val="28"/>
          <w:szCs w:val="28"/>
        </w:rPr>
        <w:t>Приходите в нашу библиотеку. Здесь</w:t>
      </w:r>
      <w:r w:rsidRPr="006D0A35">
        <w:rPr>
          <w:rFonts w:ascii="Times New Roman" w:hAnsi="Times New Roman" w:cs="Times New Roman"/>
          <w:sz w:val="28"/>
          <w:szCs w:val="28"/>
        </w:rPr>
        <w:t xml:space="preserve"> вы сможете найти все эти книги и множество других, которые расскажут вам о важности семейных отношений. Чтение книг станет прекрасным способом отметить День отца.</w:t>
      </w:r>
    </w:p>
    <w:p w:rsidR="001A2A78" w:rsidRDefault="001A2A78" w:rsidP="001A2A78"/>
    <w:p w:rsidR="00C66DFC" w:rsidRDefault="00C66DFC" w:rsidP="001A2A78"/>
    <w:sectPr w:rsidR="00C66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B3A"/>
    <w:rsid w:val="00013C87"/>
    <w:rsid w:val="00044735"/>
    <w:rsid w:val="00083CE2"/>
    <w:rsid w:val="000E1B3A"/>
    <w:rsid w:val="001568BD"/>
    <w:rsid w:val="00167C8E"/>
    <w:rsid w:val="001A2A78"/>
    <w:rsid w:val="002277C7"/>
    <w:rsid w:val="003D2078"/>
    <w:rsid w:val="00457624"/>
    <w:rsid w:val="00584059"/>
    <w:rsid w:val="005A157B"/>
    <w:rsid w:val="006D0A35"/>
    <w:rsid w:val="006E20B8"/>
    <w:rsid w:val="007C3875"/>
    <w:rsid w:val="007F42EC"/>
    <w:rsid w:val="008213E3"/>
    <w:rsid w:val="009808C3"/>
    <w:rsid w:val="009C3E21"/>
    <w:rsid w:val="00AA113C"/>
    <w:rsid w:val="00AB7DC6"/>
    <w:rsid w:val="00B46A23"/>
    <w:rsid w:val="00BA46D4"/>
    <w:rsid w:val="00C66DFC"/>
    <w:rsid w:val="00EA22C5"/>
    <w:rsid w:val="00EE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92882"/>
  <w15:chartTrackingRefBased/>
  <w15:docId w15:val="{C920B8DD-90D5-4597-9020-5E8AF087B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zbs29</dc:creator>
  <cp:keywords/>
  <dc:description/>
  <cp:lastModifiedBy>zbs29</cp:lastModifiedBy>
  <cp:revision>7</cp:revision>
  <dcterms:created xsi:type="dcterms:W3CDTF">2024-10-17T07:55:00Z</dcterms:created>
  <dcterms:modified xsi:type="dcterms:W3CDTF">2024-10-18T10:59:00Z</dcterms:modified>
</cp:coreProperties>
</file>