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1D" w:rsidRPr="00BB5B29" w:rsidRDefault="00B2449A" w:rsidP="00793CC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BB5B29">
        <w:rPr>
          <w:rFonts w:ascii="Times New Roman" w:hAnsi="Times New Roman" w:cs="Times New Roman"/>
          <w:b/>
          <w:color w:val="00B050"/>
          <w:sz w:val="28"/>
        </w:rPr>
        <w:t>Информация</w:t>
      </w:r>
      <w:proofErr w:type="gramStart"/>
      <w:r w:rsidRPr="00BB5B29">
        <w:rPr>
          <w:rFonts w:ascii="Times New Roman" w:hAnsi="Times New Roman" w:cs="Times New Roman"/>
          <w:b/>
          <w:color w:val="00B050"/>
          <w:sz w:val="28"/>
        </w:rPr>
        <w:t xml:space="preserve"> В</w:t>
      </w:r>
      <w:proofErr w:type="gramEnd"/>
      <w:r w:rsidRPr="00BB5B29">
        <w:rPr>
          <w:rFonts w:ascii="Times New Roman" w:hAnsi="Times New Roman" w:cs="Times New Roman"/>
          <w:b/>
          <w:color w:val="00B050"/>
          <w:sz w:val="28"/>
        </w:rPr>
        <w:t xml:space="preserve"> ИНТЕРНЕТЕ:</w:t>
      </w:r>
    </w:p>
    <w:p w:rsidR="00BB5B29" w:rsidRDefault="00BB5B29" w:rsidP="00793CC8">
      <w:pPr>
        <w:spacing w:after="0" w:line="288" w:lineRule="atLeast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B5B29">
        <w:rPr>
          <w:rFonts w:ascii="Times New Roman" w:hAnsi="Times New Roman" w:cs="Times New Roman"/>
          <w:b/>
          <w:sz w:val="24"/>
          <w:szCs w:val="24"/>
        </w:rPr>
        <w:t>Ювенальная юстиция в России</w:t>
      </w:r>
      <w:hyperlink r:id="rId5" w:history="1">
        <w:r w:rsidRPr="00BB5B2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http://www.juvenilejustice.ru/</w:t>
        </w:r>
      </w:hyperlink>
    </w:p>
    <w:p w:rsidR="00BB5B29" w:rsidRPr="00BB5B29" w:rsidRDefault="00BB5B29" w:rsidP="00793CC8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B29">
        <w:rPr>
          <w:rFonts w:ascii="Times New Roman" w:hAnsi="Times New Roman" w:cs="Times New Roman"/>
          <w:color w:val="000000"/>
          <w:sz w:val="24"/>
          <w:szCs w:val="24"/>
        </w:rPr>
        <w:t>Всероссийский</w:t>
      </w:r>
      <w:r w:rsidR="00050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B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портал о процессе становления </w:t>
      </w:r>
      <w:r w:rsidRPr="00BB5B29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050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B5B29">
        <w:rPr>
          <w:rFonts w:ascii="Times New Roman" w:hAnsi="Times New Roman" w:cs="Times New Roman"/>
          <w:bCs/>
          <w:color w:val="000000"/>
          <w:sz w:val="24"/>
          <w:szCs w:val="24"/>
        </w:rPr>
        <w:t>России</w:t>
      </w:r>
      <w:r w:rsidRPr="00BB5B29">
        <w:rPr>
          <w:rFonts w:ascii="Times New Roman" w:hAnsi="Times New Roman" w:cs="Times New Roman"/>
          <w:color w:val="000000"/>
          <w:sz w:val="24"/>
          <w:szCs w:val="24"/>
        </w:rPr>
        <w:t xml:space="preserve"> системы </w:t>
      </w:r>
      <w:r w:rsidRPr="00BB5B29">
        <w:rPr>
          <w:rFonts w:ascii="Times New Roman" w:hAnsi="Times New Roman" w:cs="Times New Roman"/>
          <w:bCs/>
          <w:color w:val="000000"/>
          <w:sz w:val="24"/>
          <w:szCs w:val="24"/>
        </w:rPr>
        <w:t>ювенальной</w:t>
      </w:r>
      <w:r w:rsidR="00050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B5B29">
        <w:rPr>
          <w:rFonts w:ascii="Times New Roman" w:hAnsi="Times New Roman" w:cs="Times New Roman"/>
          <w:bCs/>
          <w:color w:val="000000"/>
          <w:sz w:val="24"/>
          <w:szCs w:val="24"/>
        </w:rPr>
        <w:t>юстиции</w:t>
      </w:r>
      <w:r w:rsidRPr="00BB5B29">
        <w:rPr>
          <w:rFonts w:ascii="Times New Roman" w:hAnsi="Times New Roman" w:cs="Times New Roman"/>
          <w:color w:val="000000"/>
          <w:sz w:val="24"/>
          <w:szCs w:val="24"/>
        </w:rPr>
        <w:t>. Материалы региональных пилотных проектов. Анонсы тематических мероприятий.</w:t>
      </w:r>
    </w:p>
    <w:p w:rsidR="00BB5B29" w:rsidRDefault="00BB5B29" w:rsidP="00BB5B29">
      <w:pPr>
        <w:spacing w:after="0" w:line="288" w:lineRule="atLeast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B5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Ювенальная юстиция в России - Мы против!</w:t>
      </w:r>
      <w:hyperlink r:id="rId6" w:history="1">
        <w:r w:rsidRPr="00793CC8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http://www.juvenaljustice.ru/</w:t>
        </w:r>
      </w:hyperlink>
    </w:p>
    <w:p w:rsidR="00BB5B29" w:rsidRPr="00BB5B29" w:rsidRDefault="00BB5B29" w:rsidP="00BB5B29">
      <w:pPr>
        <w:spacing w:after="0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B29">
        <w:rPr>
          <w:rFonts w:ascii="Times New Roman" w:hAnsi="Times New Roman" w:cs="Times New Roman"/>
          <w:color w:val="000000"/>
          <w:sz w:val="24"/>
          <w:szCs w:val="24"/>
        </w:rPr>
        <w:t xml:space="preserve">Правозащитный портал, посвященный вопросам </w:t>
      </w:r>
      <w:r w:rsidRPr="00BB5B29">
        <w:rPr>
          <w:rFonts w:ascii="Times New Roman" w:hAnsi="Times New Roman" w:cs="Times New Roman"/>
          <w:bCs/>
          <w:color w:val="000000"/>
          <w:sz w:val="24"/>
          <w:szCs w:val="24"/>
        </w:rPr>
        <w:t>ювенальнойюстиции</w:t>
      </w:r>
      <w:r w:rsidRPr="00BB5B29">
        <w:rPr>
          <w:rFonts w:ascii="Times New Roman" w:hAnsi="Times New Roman" w:cs="Times New Roman"/>
          <w:color w:val="000000"/>
          <w:sz w:val="24"/>
          <w:szCs w:val="24"/>
        </w:rPr>
        <w:t xml:space="preserve"> и защиты прав детей. Аналитические статьи и обзоры, зарубежный опыт и случаи из российской судебной практики. Информационные материалы.</w:t>
      </w:r>
    </w:p>
    <w:p w:rsidR="00BB5B29" w:rsidRPr="00BB5B29" w:rsidRDefault="00BB5B29" w:rsidP="00793CC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BB5B29">
        <w:rPr>
          <w:rFonts w:ascii="Times New Roman" w:hAnsi="Times New Roman" w:cs="Times New Roman"/>
          <w:b/>
          <w:color w:val="00B050"/>
          <w:sz w:val="28"/>
        </w:rPr>
        <w:t>Статьи по теме:</w:t>
      </w:r>
    </w:p>
    <w:p w:rsidR="00BB5B29" w:rsidRPr="00BB5B29" w:rsidRDefault="00BB5B29" w:rsidP="00793CC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B29">
        <w:rPr>
          <w:rFonts w:ascii="Times New Roman" w:hAnsi="Times New Roman" w:cs="Times New Roman"/>
          <w:color w:val="000000"/>
          <w:sz w:val="24"/>
          <w:szCs w:val="24"/>
        </w:rPr>
        <w:t>Нужна ли России ювенальная юстиция?</w:t>
      </w:r>
      <w:hyperlink r:id="rId7" w:history="1">
        <w:r w:rsidRPr="00A513F4">
          <w:rPr>
            <w:rStyle w:val="a5"/>
            <w:rFonts w:ascii="Times New Roman" w:hAnsi="Times New Roman" w:cs="Times New Roman"/>
            <w:sz w:val="24"/>
            <w:szCs w:val="24"/>
          </w:rPr>
          <w:t>http://www.kapital-rus.ru/articles/article/177861/</w:t>
        </w:r>
      </w:hyperlink>
    </w:p>
    <w:p w:rsidR="00BB5B29" w:rsidRPr="00BB5B29" w:rsidRDefault="00BB5B29" w:rsidP="00793CC8">
      <w:pPr>
        <w:pStyle w:val="a6"/>
        <w:spacing w:before="0" w:beforeAutospacing="0" w:after="0" w:afterAutospacing="0"/>
        <w:ind w:firstLine="567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BB5B29">
        <w:rPr>
          <w:rFonts w:ascii="Times New Roman" w:eastAsiaTheme="minorHAnsi" w:hAnsi="Times New Roman" w:cs="Times New Roman"/>
          <w:color w:val="000000"/>
          <w:lang w:eastAsia="en-US"/>
        </w:rPr>
        <w:t>Русская линия/ Актуальные темы/</w:t>
      </w:r>
      <w:r w:rsidR="00050DC3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BB5B29">
        <w:rPr>
          <w:rFonts w:ascii="Times New Roman" w:eastAsiaTheme="minorHAnsi" w:hAnsi="Times New Roman" w:cs="Times New Roman"/>
          <w:color w:val="000000"/>
          <w:lang w:eastAsia="en-US"/>
        </w:rPr>
        <w:t>Ювенальная юстиция: разрушение семьи под видом борьбы за права детей</w:t>
      </w:r>
      <w:r w:rsidR="00793CC8">
        <w:rPr>
          <w:rFonts w:ascii="Times New Roman" w:eastAsiaTheme="minorHAnsi" w:hAnsi="Times New Roman" w:cs="Times New Roman"/>
          <w:color w:val="000000"/>
          <w:lang w:eastAsia="en-US"/>
        </w:rPr>
        <w:t>.</w:t>
      </w:r>
      <w:hyperlink r:id="rId8" w:history="1">
        <w:r w:rsidRPr="00BB5B29">
          <w:rPr>
            <w:rFonts w:ascii="Times New Roman" w:eastAsiaTheme="minorHAnsi" w:hAnsi="Times New Roman" w:cs="Times New Roman"/>
            <w:color w:val="0000FF"/>
            <w:u w:val="single"/>
            <w:lang w:eastAsia="en-US"/>
          </w:rPr>
          <w:t>http://rusk.ru/tema.php?idaid=84</w:t>
        </w:r>
      </w:hyperlink>
    </w:p>
    <w:p w:rsidR="00B2449A" w:rsidRDefault="00B2449A" w:rsidP="00793CC8">
      <w:pPr>
        <w:spacing w:after="0"/>
        <w:jc w:val="both"/>
        <w:rPr>
          <w:rStyle w:val="reference-text"/>
          <w:rFonts w:ascii="Times New Roman" w:hAnsi="Times New Roman" w:cs="Times New Roman"/>
          <w:sz w:val="24"/>
        </w:rPr>
      </w:pPr>
      <w:r w:rsidRPr="00B2449A">
        <w:rPr>
          <w:rStyle w:val="reference-text"/>
          <w:rFonts w:ascii="Times New Roman" w:hAnsi="Times New Roman" w:cs="Times New Roman"/>
          <w:sz w:val="24"/>
        </w:rPr>
        <w:t xml:space="preserve">Воронова Е. Л. </w:t>
      </w:r>
      <w:hyperlink r:id="rId9" w:history="1">
        <w:r w:rsidRPr="00793CC8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Ювенальная юстиция: формирование системы пробации в Ростовской области</w:t>
        </w:r>
      </w:hyperlink>
      <w:r w:rsidRPr="00B2449A">
        <w:rPr>
          <w:rStyle w:val="reference-text"/>
          <w:rFonts w:ascii="Times New Roman" w:hAnsi="Times New Roman" w:cs="Times New Roman"/>
          <w:sz w:val="24"/>
        </w:rPr>
        <w:t xml:space="preserve"> // Сайт Ростовского областного суда,</w:t>
      </w:r>
      <w:hyperlink r:id="rId10" w:history="1">
        <w:r w:rsidR="00793CC8" w:rsidRPr="00A513F4">
          <w:rPr>
            <w:rStyle w:val="a5"/>
            <w:rFonts w:ascii="Times New Roman" w:hAnsi="Times New Roman" w:cs="Times New Roman"/>
            <w:sz w:val="24"/>
          </w:rPr>
          <w:t>http://www.rostoblsud.ru/</w:t>
        </w:r>
      </w:hyperlink>
    </w:p>
    <w:p w:rsidR="00B2449A" w:rsidRPr="00793CC8" w:rsidRDefault="00532827" w:rsidP="00185098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1" w:tgtFrame="_blank" w:history="1">
        <w:r w:rsidR="00B2449A" w:rsidRPr="00793CC8">
          <w:rPr>
            <w:rFonts w:ascii="Times New Roman" w:hAnsi="Times New Roman" w:cs="Times New Roman"/>
            <w:color w:val="000000"/>
            <w:sz w:val="24"/>
            <w:szCs w:val="24"/>
          </w:rPr>
          <w:t xml:space="preserve">Ювенальная юстиция: «за» и «против» </w:t>
        </w:r>
      </w:hyperlink>
      <w:hyperlink r:id="rId12" w:history="1">
        <w:r w:rsidR="002A6F84" w:rsidRPr="00793CC8">
          <w:rPr>
            <w:rFonts w:ascii="Times New Roman" w:hAnsi="Times New Roman" w:cs="Times New Roman"/>
            <w:color w:val="000000"/>
            <w:sz w:val="24"/>
            <w:szCs w:val="24"/>
          </w:rPr>
          <w:t>Исследования социальной политики</w:t>
        </w:r>
      </w:hyperlink>
      <w:r w:rsidR="002A6F84" w:rsidRPr="00793CC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hyperlink r:id="rId13" w:history="1">
        <w:r w:rsidR="002A6F84" w:rsidRPr="00793CC8">
          <w:rPr>
            <w:rFonts w:ascii="Times New Roman" w:hAnsi="Times New Roman" w:cs="Times New Roman"/>
            <w:color w:val="000000"/>
            <w:sz w:val="24"/>
            <w:szCs w:val="24"/>
          </w:rPr>
          <w:t>Аналитика и публицистика</w:t>
        </w:r>
      </w:hyperlink>
      <w:r w:rsidR="002A6F84" w:rsidRPr="00793CC8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hyperlink r:id="rId14" w:history="1">
        <w:r w:rsidR="002A6F84" w:rsidRPr="00793CC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http://www.socpolitika.ru/rus/social_policy_research/analytics/document12582.shtml</w:t>
        </w:r>
      </w:hyperlink>
    </w:p>
    <w:p w:rsidR="002A6F84" w:rsidRPr="002A6F84" w:rsidRDefault="002A6F84" w:rsidP="00793C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6F84">
        <w:rPr>
          <w:rFonts w:ascii="Times New Roman" w:hAnsi="Times New Roman" w:cs="Times New Roman"/>
          <w:color w:val="000000"/>
          <w:sz w:val="24"/>
          <w:szCs w:val="24"/>
        </w:rPr>
        <w:t>Как трактовать ювенальную юстицию.</w:t>
      </w:r>
      <w:hyperlink r:id="rId15" w:history="1">
        <w:r w:rsidR="00793CC8" w:rsidRPr="00A513F4">
          <w:rPr>
            <w:rStyle w:val="a5"/>
            <w:rFonts w:ascii="Times New Roman" w:hAnsi="Times New Roman" w:cs="Times New Roman"/>
            <w:sz w:val="24"/>
            <w:szCs w:val="24"/>
          </w:rPr>
          <w:t>http://expert.ru/2012/08/28/ugol-zreniya/</w:t>
        </w:r>
      </w:hyperlink>
    </w:p>
    <w:p w:rsidR="00BB5B29" w:rsidRPr="00793CC8" w:rsidRDefault="00BB5B29" w:rsidP="00793CC8">
      <w:pPr>
        <w:spacing w:after="0" w:line="288" w:lineRule="atLeast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449A" w:rsidRPr="00793CC8" w:rsidRDefault="00B2449A" w:rsidP="00B2449A">
      <w:pPr>
        <w:jc w:val="both"/>
        <w:rPr>
          <w:color w:val="000000"/>
          <w:szCs w:val="24"/>
        </w:rPr>
      </w:pPr>
    </w:p>
    <w:p w:rsidR="00B2449A" w:rsidRPr="00B2449A" w:rsidRDefault="00185098" w:rsidP="00185098">
      <w:pPr>
        <w:ind w:left="426"/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3168015" cy="2506495"/>
            <wp:effectExtent l="0" t="0" r="0" b="8255"/>
            <wp:docPr id="3" name="Рисунок 3" descr="http://www.preobrinfo.ru/images/arti1/2_120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obrinfo.ru/images/arti1/2_120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5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98" w:rsidRPr="00185098" w:rsidRDefault="00185098" w:rsidP="00185098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8509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Вы знаете, что?</w:t>
      </w:r>
    </w:p>
    <w:p w:rsidR="00185098" w:rsidRPr="00185098" w:rsidRDefault="00185098" w:rsidP="00185098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0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Миллионы детей </w:t>
      </w:r>
      <w:r w:rsidRPr="00185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Америке и Европе уже </w:t>
      </w:r>
      <w:r w:rsidRPr="001850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пострадали от ювенальной юстиции</w:t>
      </w:r>
      <w:r w:rsidRPr="00185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так как </w:t>
      </w:r>
      <w:r w:rsidRPr="001850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лишены родителей</w:t>
      </w:r>
      <w:r w:rsidRPr="00185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185098" w:rsidRPr="00185098" w:rsidRDefault="00185098" w:rsidP="00185098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0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Миллионы родителей </w:t>
      </w:r>
      <w:r w:rsidRPr="00185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уже остались без детей!</w:t>
      </w:r>
    </w:p>
    <w:p w:rsidR="00185098" w:rsidRPr="00185098" w:rsidRDefault="00185098" w:rsidP="00185098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0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Десятки тысяч чиновников, судей, социологов, психологов, педагогов </w:t>
      </w:r>
      <w:r w:rsidRPr="00185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Америке и Европе уже кормятся из закромов </w:t>
      </w:r>
      <w:r w:rsidRPr="001850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ювенальной юстиции</w:t>
      </w:r>
      <w:r w:rsidRPr="00185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число их только 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ножится.</w:t>
      </w:r>
    </w:p>
    <w:p w:rsidR="00185098" w:rsidRPr="00185098" w:rsidRDefault="00185098" w:rsidP="00185098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0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Уже несколько тысяч человек в России </w:t>
      </w:r>
      <w:r w:rsidRPr="00185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работают над внедрением </w:t>
      </w:r>
      <w:r w:rsidRPr="001850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ювенальной юстиции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2449A" w:rsidRPr="00185098" w:rsidRDefault="00B2449A">
      <w:pPr>
        <w:rPr>
          <w:i/>
        </w:rPr>
      </w:pPr>
    </w:p>
    <w:p w:rsidR="00B2449A" w:rsidRPr="002A2B85" w:rsidRDefault="00B2449A" w:rsidP="00185098">
      <w:pPr>
        <w:spacing w:after="120"/>
        <w:jc w:val="center"/>
        <w:rPr>
          <w:rFonts w:ascii="Times New Roman" w:hAnsi="Times New Roman" w:cs="Times New Roman"/>
          <w:i/>
          <w:sz w:val="28"/>
        </w:rPr>
      </w:pPr>
      <w:r w:rsidRPr="002A2B85">
        <w:rPr>
          <w:rFonts w:ascii="Times New Roman" w:hAnsi="Times New Roman" w:cs="Times New Roman"/>
          <w:i/>
          <w:sz w:val="28"/>
        </w:rPr>
        <w:t>МБУК ВР «МЦБ»</w:t>
      </w:r>
    </w:p>
    <w:p w:rsidR="00B2449A" w:rsidRPr="002A2B85" w:rsidRDefault="00B2449A" w:rsidP="00185098">
      <w:pPr>
        <w:spacing w:after="120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2A2B85">
        <w:rPr>
          <w:rFonts w:ascii="Times New Roman" w:hAnsi="Times New Roman" w:cs="Times New Roman"/>
          <w:i/>
          <w:sz w:val="28"/>
        </w:rPr>
        <w:t>Методико- библиографический</w:t>
      </w:r>
      <w:proofErr w:type="gramEnd"/>
      <w:r w:rsidRPr="002A2B85">
        <w:rPr>
          <w:rFonts w:ascii="Times New Roman" w:hAnsi="Times New Roman" w:cs="Times New Roman"/>
          <w:i/>
          <w:sz w:val="28"/>
        </w:rPr>
        <w:t xml:space="preserve"> отдел </w:t>
      </w:r>
    </w:p>
    <w:p w:rsidR="00B2449A" w:rsidRPr="002A2B85" w:rsidRDefault="00B2449A" w:rsidP="00B2449A">
      <w:pPr>
        <w:jc w:val="center"/>
        <w:rPr>
          <w:i/>
        </w:rPr>
      </w:pPr>
    </w:p>
    <w:p w:rsidR="00B2449A" w:rsidRDefault="00B2449A"/>
    <w:p w:rsidR="00B2449A" w:rsidRDefault="00B2449A" w:rsidP="00B2449A">
      <w:pPr>
        <w:spacing w:after="0" w:line="240" w:lineRule="auto"/>
        <w:jc w:val="center"/>
        <w:rPr>
          <w:b/>
          <w:color w:val="00B050"/>
          <w:sz w:val="52"/>
          <w:szCs w:val="52"/>
        </w:rPr>
      </w:pPr>
      <w:r w:rsidRPr="00B2449A">
        <w:rPr>
          <w:b/>
          <w:color w:val="00B050"/>
          <w:sz w:val="52"/>
          <w:szCs w:val="52"/>
        </w:rPr>
        <w:t>Ювенальная юстиция</w:t>
      </w:r>
      <w:r w:rsidR="002A2B85">
        <w:rPr>
          <w:b/>
          <w:color w:val="00B050"/>
          <w:sz w:val="52"/>
          <w:szCs w:val="52"/>
        </w:rPr>
        <w:t xml:space="preserve"> в России</w:t>
      </w:r>
      <w:r w:rsidRPr="00B2449A">
        <w:rPr>
          <w:b/>
          <w:color w:val="00B050"/>
          <w:sz w:val="52"/>
          <w:szCs w:val="52"/>
        </w:rPr>
        <w:t xml:space="preserve">: </w:t>
      </w:r>
    </w:p>
    <w:p w:rsidR="00B2449A" w:rsidRPr="00B2449A" w:rsidRDefault="00B2449A" w:rsidP="00B2449A">
      <w:pPr>
        <w:spacing w:after="0" w:line="240" w:lineRule="auto"/>
        <w:jc w:val="center"/>
        <w:rPr>
          <w:b/>
          <w:color w:val="00B050"/>
          <w:sz w:val="52"/>
          <w:szCs w:val="52"/>
        </w:rPr>
      </w:pPr>
      <w:r w:rsidRPr="00B2449A">
        <w:rPr>
          <w:b/>
          <w:color w:val="00B050"/>
          <w:sz w:val="52"/>
          <w:szCs w:val="52"/>
        </w:rPr>
        <w:t>за или против?</w:t>
      </w:r>
    </w:p>
    <w:p w:rsidR="00B2449A" w:rsidRDefault="00B2449A"/>
    <w:p w:rsidR="00B2449A" w:rsidRDefault="00B2449A" w:rsidP="002A2B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6560" cy="1950720"/>
            <wp:effectExtent l="0" t="0" r="0" b="0"/>
            <wp:docPr id="1" name="Рисунок 1" descr="C:\Users\Администратор\Desktop\кл.час ювенальная юстиция\буклет юстиция\буклет юсти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л.час ювенальная юстиция\буклет юстиция\буклет юстиция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32" cy="195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B85" w:rsidRDefault="002A2B85" w:rsidP="002A2B85">
      <w:pPr>
        <w:spacing w:after="120"/>
        <w:jc w:val="center"/>
        <w:rPr>
          <w:rFonts w:ascii="Times New Roman" w:hAnsi="Times New Roman" w:cs="Times New Roman"/>
          <w:i/>
          <w:sz w:val="28"/>
        </w:rPr>
      </w:pPr>
    </w:p>
    <w:p w:rsidR="00B2449A" w:rsidRPr="002A2B85" w:rsidRDefault="002A2B85" w:rsidP="002A2B85">
      <w:pPr>
        <w:spacing w:after="120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2A2B85">
        <w:rPr>
          <w:rFonts w:ascii="Times New Roman" w:hAnsi="Times New Roman" w:cs="Times New Roman"/>
          <w:i/>
          <w:sz w:val="28"/>
        </w:rPr>
        <w:t>Информационный буклет</w:t>
      </w:r>
    </w:p>
    <w:p w:rsidR="00B2449A" w:rsidRDefault="00B2449A"/>
    <w:p w:rsidR="00B2449A" w:rsidRDefault="00B2449A"/>
    <w:p w:rsidR="00B2449A" w:rsidRPr="00185098" w:rsidRDefault="00B2449A" w:rsidP="00B2449A">
      <w:pPr>
        <w:jc w:val="center"/>
        <w:rPr>
          <w:i/>
          <w:sz w:val="24"/>
        </w:rPr>
      </w:pPr>
      <w:r w:rsidRPr="00185098">
        <w:rPr>
          <w:i/>
          <w:sz w:val="24"/>
        </w:rPr>
        <w:t xml:space="preserve">Ст. </w:t>
      </w:r>
      <w:proofErr w:type="gramStart"/>
      <w:r w:rsidRPr="00185098">
        <w:rPr>
          <w:i/>
          <w:sz w:val="24"/>
        </w:rPr>
        <w:t>Романовская</w:t>
      </w:r>
      <w:proofErr w:type="gramEnd"/>
      <w:r w:rsidRPr="00185098">
        <w:rPr>
          <w:i/>
          <w:sz w:val="24"/>
        </w:rPr>
        <w:t>, 2013 г.</w:t>
      </w:r>
    </w:p>
    <w:p w:rsidR="00793CC8" w:rsidRPr="00863BCB" w:rsidRDefault="00793CC8" w:rsidP="00951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863BCB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lastRenderedPageBreak/>
        <w:t>Ювенальная юстиция в Ро</w:t>
      </w:r>
      <w:r w:rsidRPr="00793CC8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</w:t>
      </w:r>
      <w:r w:rsidRPr="00863BCB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сии</w:t>
      </w:r>
    </w:p>
    <w:p w:rsidR="00793CC8" w:rsidRPr="00863BCB" w:rsidRDefault="00793CC8" w:rsidP="00951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многие российские правозащитники считают, что в России необходим закон о ювенальной юстиции, ссылаясь при этом на положительный опыт законодательства ряда других государств. Более того, в нескольких регионах нашей страны в качестве эксперимента были введены специализированные суды. </w:t>
      </w:r>
      <w:r w:rsidR="009512C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63B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законодательной базы ювенальная юстиция в России пока не имеет.</w:t>
      </w:r>
      <w:r w:rsidR="00050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</w:t>
      </w:r>
      <w:r w:rsidR="0095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 данный вопрос вызвал очень широкий резонанс.</w:t>
      </w:r>
    </w:p>
    <w:p w:rsidR="00185098" w:rsidRDefault="00185098" w:rsidP="00951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</w:p>
    <w:p w:rsidR="00793CC8" w:rsidRPr="00863BCB" w:rsidRDefault="00793CC8" w:rsidP="00951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863BCB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Недостатки ювенальной юстиции</w:t>
      </w:r>
    </w:p>
    <w:p w:rsidR="00793CC8" w:rsidRPr="00863BCB" w:rsidRDefault="00793CC8" w:rsidP="00951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ситуация объясняется, прежде всего, тем, что наряду с её очевидными достоинствами, противники внедрения этой системы выделяют в ней и ряд недостатков. Прежде всего, это касается опасений по поводу возможных злоупотреблений со стороны сотрудников органов опеки и попечительства. Приводя в качестве примера некоторые прецеденты из практики стран, где такая система существует, противники внедрения такой практики в России уверяют, что, несмотря на положительные тенденции в общей статистике преступлений, ювенальная юстиция способна нанести серьёзный ущерб такому важнейшему институту общества, как семейные отношения. В частности, это может выразиться в значительном увеличении количества случаев лишения родительских прав, причём такие </w:t>
      </w:r>
      <w:r w:rsidRPr="00863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далеко не всегда будут достаточно обоснованы.</w:t>
      </w:r>
    </w:p>
    <w:p w:rsidR="00793CC8" w:rsidRPr="00863BCB" w:rsidRDefault="00793CC8" w:rsidP="00951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863BCB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Есть ли положительные стороны ювенальной юстиции</w:t>
      </w:r>
      <w:r w:rsidR="009512C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?</w:t>
      </w:r>
    </w:p>
    <w:p w:rsidR="00793CC8" w:rsidRPr="00863BCB" w:rsidRDefault="00793CC8" w:rsidP="001850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Сторонники принятия закона о введении в России института ювенальной юстиции, напротив, указывают, что одной из основных задач этой системы является именно сохранение родной семьи ребёнка, а изъятие из неё будет осуществляться только при наличии реальной опасности для жизни или здоровья ребёнка в случае дальнейшего пребывания в семье. В общем, в этом плане ситуация не претерпит существенных изменений по сравнению с тем, что мы имеем сегодня.</w:t>
      </w:r>
    </w:p>
    <w:p w:rsidR="00793CC8" w:rsidRDefault="00793CC8" w:rsidP="001850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ювенальных судов является применение не карательного, а воспитательного воздействия на несовершеннолетних правонарушителей, выявление и устранение причин, которые привели к совершению преступления, а также защита прав и интересов детей, которая у нас в стране в настоящее время ещё далека от надлежащего уровня. Тем не менее, относиться к внедрению такой системы следует с должной осторожностью, поскольку возможные негативные последствия такого решения могут привести к результату, прямо противоположному изначальным целям.</w:t>
      </w:r>
    </w:p>
    <w:p w:rsidR="009512CE" w:rsidRPr="009512CE" w:rsidRDefault="009512CE" w:rsidP="00951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9512C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Что волнует родительскую общественность?</w:t>
      </w:r>
    </w:p>
    <w:p w:rsidR="009512CE" w:rsidRPr="00AA5144" w:rsidRDefault="009512CE" w:rsidP="00951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может не волновать каждого родителя, то, что данными законопроектами ставится под угрозу независимость семьи, ее право самостоятельно решать вопросы </w:t>
      </w:r>
      <w:r w:rsidRPr="00951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семейной жизни, право родителей определять приоритеты воспитания и устройства семейной жизни</w:t>
      </w:r>
      <w:r w:rsidR="00050DC3">
        <w:rPr>
          <w:rFonts w:ascii="Times New Roman" w:eastAsia="Times New Roman" w:hAnsi="Times New Roman" w:cs="Times New Roman"/>
          <w:sz w:val="24"/>
          <w:szCs w:val="24"/>
          <w:lang w:eastAsia="ru-RU"/>
        </w:rPr>
        <w:t>; традиционные детско-родительс</w:t>
      </w:r>
      <w:r w:rsidRPr="00951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отношения, исходящие из подчинения младших старшим; неограниченная возможность вмешательства разнообразных структур в дела семьи и ограничение естественного права родителей не только на рождение ребенка, но и на его воспитание в избранной им системе ценностей.</w:t>
      </w:r>
    </w:p>
    <w:p w:rsidR="009512CE" w:rsidRPr="009512CE" w:rsidRDefault="009512CE" w:rsidP="009512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9512C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Оценки экспертов</w:t>
      </w:r>
    </w:p>
    <w:p w:rsidR="009512CE" w:rsidRPr="00AA5144" w:rsidRDefault="009512CE" w:rsidP="00951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дают оценку проекту ФЗ «Основы законодательства о ювенальной юстиции» — в целом отрицательную.</w:t>
      </w:r>
    </w:p>
    <w:p w:rsidR="009512CE" w:rsidRPr="00AA5144" w:rsidRDefault="009512CE" w:rsidP="001850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законопроекту были подготовлены заключения и отзывы более чем 40 организациями, в том числе Минюста, МВД, </w:t>
      </w:r>
      <w:proofErr w:type="spellStart"/>
      <w:r w:rsidRPr="00951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95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 ведущих научных организаций, организаций, работающих с несовершеннолетними, и др. сформулировавшие критику проекта, а также свое видение юстиции.</w:t>
      </w:r>
    </w:p>
    <w:p w:rsidR="00B2449A" w:rsidRPr="009512CE" w:rsidRDefault="009512CE" w:rsidP="001850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</w:t>
      </w:r>
      <w:r w:rsidRPr="001850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отметили, что структура проекта вызывает сомнение, объем полномочий и отсутствие четко установленных пределов и четких критериев ведет к тому «...</w:t>
      </w:r>
      <w:r w:rsidRPr="0018509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что мы будем иметь дело не с юстицией, а с какой-то более общей формой социальной деятельности, выходящей за пределы правовой сферы</w:t>
      </w:r>
      <w:r w:rsidRPr="001850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». Отмечено, что проект не учитывает то, что существующая система российского законодательства уже содержит в себе правоотношения, регулируемые традиционными нормами права: гражданского, семейного, административного, уголовного, уголовно-процессуального и других. </w:t>
      </w:r>
    </w:p>
    <w:sectPr w:rsidR="00B2449A" w:rsidRPr="009512CE" w:rsidSect="00185098">
      <w:pgSz w:w="16838" w:h="11906" w:orient="landscape"/>
      <w:pgMar w:top="568" w:right="536" w:bottom="720" w:left="720" w:header="708" w:footer="708" w:gutter="0"/>
      <w:cols w:num="3" w:space="3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F66"/>
    <w:multiLevelType w:val="multilevel"/>
    <w:tmpl w:val="6F28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3695E"/>
    <w:multiLevelType w:val="multilevel"/>
    <w:tmpl w:val="F0D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7403D"/>
    <w:multiLevelType w:val="multilevel"/>
    <w:tmpl w:val="5EA2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50B2"/>
    <w:rsid w:val="00050DC3"/>
    <w:rsid w:val="00185098"/>
    <w:rsid w:val="002A2B85"/>
    <w:rsid w:val="002A6F84"/>
    <w:rsid w:val="00532827"/>
    <w:rsid w:val="005660D2"/>
    <w:rsid w:val="00577C2C"/>
    <w:rsid w:val="006350B2"/>
    <w:rsid w:val="00793CC8"/>
    <w:rsid w:val="009512CE"/>
    <w:rsid w:val="00B2449A"/>
    <w:rsid w:val="00BB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9A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a0"/>
    <w:rsid w:val="00B2449A"/>
  </w:style>
  <w:style w:type="character" w:styleId="a5">
    <w:name w:val="Hyperlink"/>
    <w:basedOn w:val="a0"/>
    <w:uiPriority w:val="99"/>
    <w:unhideWhenUsed/>
    <w:rsid w:val="00B244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B5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3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9A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a0"/>
    <w:rsid w:val="00B2449A"/>
  </w:style>
  <w:style w:type="character" w:styleId="a5">
    <w:name w:val="Hyperlink"/>
    <w:basedOn w:val="a0"/>
    <w:uiPriority w:val="99"/>
    <w:unhideWhenUsed/>
    <w:rsid w:val="00B244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B5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3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k.ru/tema.php?idaid=84" TargetMode="External"/><Relationship Id="rId13" Type="http://schemas.openxmlformats.org/officeDocument/2006/relationships/hyperlink" Target="http://www.socpolitika.ru/rus/social_policy_research/analytics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kapital-rus.ru/articles/article/177861/" TargetMode="External"/><Relationship Id="rId12" Type="http://schemas.openxmlformats.org/officeDocument/2006/relationships/hyperlink" Target="http://www.socpolitika.ru/rus/social_policy_research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images.yandex.ru/#!/yandsearch?source=wiz&amp;uinfo=sw-1419-sh-687-fw-1194-fh-481-pd-1&amp;text=&#1102;&#1074;&#1077;&#1085;&#1072;&#1083;&#1100;&#1085;&#1072;&#1103; &#1102;&#1089;&#1090;&#1080;&#1094;&#1080;&#1103; &#1074; &#1056;&#1086;&#1089;&#1089;&#1080;&#1080;&amp;noreask=1&amp;pos=27&amp;lr=39&amp;rpt=simage&amp;img_url=http%3A%2F%2Fwww.pravoslavie.ru%2Fsas%2Fimage%2F100780%2F78077.p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juvenaljustice.ru/" TargetMode="External"/><Relationship Id="rId11" Type="http://schemas.openxmlformats.org/officeDocument/2006/relationships/hyperlink" Target="http://yandex.ru/clck/redir/AiuY0DBWFJ4ePaEse6rgeAjgs2pI3DW99KUdgowt9Xsh9AmfW_e8fw8JjxSfq9kq_suoA2Wlx8QjMK6-TyvoD6umFce-B3zAjtkQkTp4aIfQADBmw_ZY6PgC2-zdtmEUYEAopKUIf6gWBWnj86KfYVGLvl6O-fh-XyWl-COFLRZ74HF5d4bfrIqAIX8hJ1J3?data=UlNrNmk5WktYejR0eWJFYk1LdmtxdlRUZHB3emVfY1FXTFd4U0RuSXlmTFk5RHQ2ZGRXZHVoOFRCX2pPMzVwTHdncWhXME81NVpmOHhZY0JjODZzVWxudXF1WC15elVMVVFnbTdZMC1Td1pfWGtpSWpMT2dDcE5EUmMyX013MUJBZjFJUzlEOFlYU0NLSk5zWDFnSk1oSlZJRjJiLXBFbGtCMndCU1ZYaXo0dnk3WWdlSEY3cEp1ZU9zendTYmYw&amp;b64e=2&amp;sign=f2c9dadc2d8137400124b118d396189f&amp;keyno=8&amp;l10n=ru&amp;i=7" TargetMode="External"/><Relationship Id="rId5" Type="http://schemas.openxmlformats.org/officeDocument/2006/relationships/hyperlink" Target="http://www.juvenilejustice.ru/" TargetMode="External"/><Relationship Id="rId15" Type="http://schemas.openxmlformats.org/officeDocument/2006/relationships/hyperlink" Target="http://expert.ru/2012/08/28/ugol-zreniya/" TargetMode="External"/><Relationship Id="rId10" Type="http://schemas.openxmlformats.org/officeDocument/2006/relationships/hyperlink" Target="http://www.rostoblsu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toblsud.ru/pictures/to_3703022/stol.doc" TargetMode="External"/><Relationship Id="rId14" Type="http://schemas.openxmlformats.org/officeDocument/2006/relationships/hyperlink" Target="http://www.socpolitika.ru/rus/social_policy_research/analytics/document1258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Биц</cp:lastModifiedBy>
  <cp:revision>4</cp:revision>
  <dcterms:created xsi:type="dcterms:W3CDTF">2013-03-13T08:10:00Z</dcterms:created>
  <dcterms:modified xsi:type="dcterms:W3CDTF">2013-03-13T08:22:00Z</dcterms:modified>
</cp:coreProperties>
</file>