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548DD4" w:themeColor="text2" w:themeTint="99"/>
          <w:sz w:val="28"/>
          <w:szCs w:val="28"/>
          <w14:textOutline w14:w="2540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color w:val="548DD4" w:themeColor="text2" w:themeTint="99"/>
          <w:sz w:val="56"/>
          <w:szCs w:val="56"/>
          <w14:textOutline w14:w="2540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«</w:t>
      </w:r>
      <w:r>
        <w:rPr>
          <w:rFonts w:cs="Times New Roman" w:ascii="DS Comedy Cyr" w:hAnsi="DS Comedy Cyr"/>
          <w:b/>
          <w:color w:val="548DD4" w:themeColor="text2" w:themeTint="99"/>
          <w:sz w:val="56"/>
          <w:szCs w:val="56"/>
          <w14:textOutline w14:w="2540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Школьная вселенная</w:t>
      </w:r>
      <w:r>
        <w:rPr>
          <w:rFonts w:cs="Arial" w:ascii="Arial" w:hAnsi="Arial"/>
          <w:b/>
          <w:color w:val="548DD4" w:themeColor="text2" w:themeTint="99"/>
          <w:sz w:val="56"/>
          <w:szCs w:val="56"/>
          <w14:textOutline w14:w="2540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-461010</wp:posOffset>
            </wp:positionH>
            <wp:positionV relativeFrom="paragraph">
              <wp:posOffset>361315</wp:posOffset>
            </wp:positionV>
            <wp:extent cx="6398260" cy="4082415"/>
            <wp:effectExtent l="0" t="0" r="0" b="0"/>
            <wp:wrapTight wrapText="bothSides">
              <wp:wrapPolygon edited="0">
                <wp:start x="-9" y="0"/>
                <wp:lineTo x="-9" y="21461"/>
                <wp:lineTo x="21541" y="21461"/>
                <wp:lineTo x="21541" y="0"/>
                <wp:lineTo x="-9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  <w:t>(</w:t>
      </w: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  <w:t>час знаний)</w:t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  <w:tab/>
        <w:t>Подготовила ведущий библиотекарь</w:t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  <w:t>Мелихова Л.И.</w:t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  <w:t>п. Виноградный</w:t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  <w:t>2023 год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Задачи: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показать ребёнку значимость звания ученика;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привить коммуникативные навыки;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повышение мотивации обучения;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формирование и сплочение коллектива;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развитие творческих способностей у детей.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Ход мероприятия: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rPr>
          <w:rFonts w:ascii="Liberation Serif" w:hAnsi="Liberation Serif"/>
          <w:b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1 сентября — начало Нового Учебного Года. Значит сегодня начало очередного этапа вашей школьной жизни. Я вас всех поздравляю с этим замечательным праздником.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Давайте </w:t>
      </w:r>
      <w:r>
        <w:rPr>
          <w:rFonts w:eastAsia="Times New Roman" w:cs="Times New Roman" w:ascii="Liberation Serif" w:hAnsi="Liberation Serif"/>
          <w:i/>
          <w:iCs/>
          <w:color w:val="000000"/>
          <w:sz w:val="28"/>
          <w:szCs w:val="28"/>
          <w:lang w:eastAsia="ru-RU"/>
        </w:rPr>
        <w:t>пожелаем друг другу что-то хорошее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. Что бы вы хотели пожелать друг другу и самим себе в новом учебном году? (хорошо учиться, быть здоровыми, прилежными, стараться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Пришла пора отправится в путешествие. Но сначала проведем перекличку.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bCs/>
          <w:color w:val="000000"/>
          <w:sz w:val="28"/>
          <w:szCs w:val="28"/>
          <w:u w:val="single"/>
          <w:lang w:eastAsia="ru-RU"/>
        </w:rPr>
        <w:t>Перекличка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-встаньте все голубоглазые;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-захлопайте все зеленоглазые;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-все, кому за 8, затопайте;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-все, у кого сережки, замяукайте;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-кареглазые – залайте;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-все, у кого короткая стрижка, подпрыгнете;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 Старательные девочки здесь?</w:t>
        <w:br/>
        <w:t>- Умные мальчики здесь?</w:t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-Вы готовы шутить?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-Вы готовы веселиться?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-Вы готовы петь?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-А сейчас я предлагаю вам отправиться в страну Знаний – Школьную вселенную. Сначала мы поиграем в игру «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Д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а — нет».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b/>
          <w:bCs/>
          <w:color w:val="000000"/>
          <w:sz w:val="28"/>
          <w:szCs w:val="28"/>
          <w:lang w:eastAsia="ru-RU"/>
        </w:rPr>
        <w:t>Игра «Да — Нет»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Сейчас я вас буду спрашивать, а вы отвечайте «да» или «нет», 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хорошо?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На дно в портфель кладем кулек конфет? (ДА)</w:t>
        <w:br/>
        <w:t xml:space="preserve">А 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по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лицейский пистолет? (НЕТ)</w:t>
        <w:br/>
        <w:t>Туда положим винегрет? (НЕТ)</w:t>
        <w:br/>
        <w:t>А может быть, улыбок свет? (ДА)</w:t>
        <w:br/>
        <w:t>Положим спелый апельсин? (ДА)</w:t>
        <w:br/>
        <w:t>А продуктовый магазин? (НЕТ)</w:t>
        <w:br/>
        <w:t>А разноцветных кренделей? (ДА)</w:t>
        <w:br/>
        <w:t>Салат положим в сумку? (НЕТ)</w:t>
        <w:br/>
        <w:t>Кладем улыбку и успех? (ДА)</w:t>
        <w:br/>
        <w:t>Задорный детский звонкий смех? (ДА)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Библиотекарь: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 xml:space="preserve"> Конечно,  это очень хорошо, что вы не забываете про сладости, витамины и улыбки. А я вам предлагаю </w:t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shd w:fill="FFFFFF" w:val="clear"/>
        </w:rPr>
        <w:t>поиграть в игру «Соберись в школу»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, где мы вспомним, что еще необходимо брать с собой в школу. Приглашаем 2 ребят. Перед ними школьные принадлежности и игрушки. Вам нужно взять только то, что понадобится в школе.</w:t>
      </w:r>
      <w:r>
        <w:rPr>
          <w:rFonts w:cs="Times New Roman" w:ascii="Liberation Serif" w:hAnsi="Liberation Serif"/>
          <w:color w:val="000000"/>
          <w:sz w:val="28"/>
          <w:szCs w:val="28"/>
        </w:rPr>
        <w:br/>
        <w:br/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А попробуйте собрать портфель с завязанными глазами.</w:t>
      </w:r>
      <w:r>
        <w:rPr>
          <w:rFonts w:cs="Times New Roman" w:ascii="Liberation Serif" w:hAnsi="Liberation Serif"/>
          <w:color w:val="000000"/>
          <w:sz w:val="28"/>
          <w:szCs w:val="28"/>
        </w:rPr>
        <w:br/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Приглашаем 2 детей.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А теперь, собрав рюкзаки, мы все отправляемся в школу!</w:t>
      </w:r>
      <w:r>
        <w:rPr>
          <w:rFonts w:cs="Times New Roman" w:ascii="Liberation Serif" w:hAnsi="Liberation Serif"/>
          <w:color w:val="000000"/>
          <w:sz w:val="28"/>
          <w:szCs w:val="28"/>
        </w:rPr>
        <w:br/>
      </w:r>
      <w:r>
        <w:rPr>
          <w:rFonts w:cs="Times New Roman" w:ascii="Liberation Serif" w:hAnsi="Liberation Serif"/>
          <w:i/>
          <w:iCs/>
          <w:color w:val="000000"/>
          <w:sz w:val="28"/>
          <w:szCs w:val="28"/>
          <w:shd w:fill="FFFFFF" w:val="clear"/>
        </w:rPr>
        <w:t>Звенит звоно</w:t>
      </w:r>
      <w:r>
        <w:rPr>
          <w:rFonts w:cs="Times New Roman" w:ascii="Liberation Serif" w:hAnsi="Liberation Serif"/>
          <w:i/>
          <w:iCs/>
          <w:color w:val="000000"/>
          <w:sz w:val="28"/>
          <w:szCs w:val="28"/>
          <w:shd w:fill="FFFFFF" w:val="clear"/>
        </w:rPr>
        <w:t xml:space="preserve">к.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Вы готовы к моим испытаниям? Для великого ума нужна определённая гимнастика.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i/>
          <w:iCs/>
          <w:color w:val="000000"/>
          <w:sz w:val="28"/>
          <w:szCs w:val="28"/>
          <w:shd w:fill="FFFFFF" w:val="clear"/>
        </w:rPr>
        <w:t>Задачи детям приготовила математика!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1. У бабушки Даши внучка Маша, кот Пушок, собака Дружок. Сколько у бабушки внуков?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 xml:space="preserve">2. У стены стоит кадушка, а в кадушке той 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shd w:fill="FFFFFF" w:val="clear"/>
        </w:rPr>
        <w:t xml:space="preserve">—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лягушка. Если б было 7 кадушек, сколько было бы лягушек? (Возможно ни одной.)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 xml:space="preserve">3. Первый Иван шел на базар, второй Иван </w:t>
      </w:r>
      <w:r>
        <w:rPr>
          <w:rFonts w:eastAsia="Times New Roman" w:cs="Times New Roman" w:ascii="Liberation Serif" w:hAnsi="Liberation Serif"/>
          <w:color w:val="000000"/>
          <w:sz w:val="28"/>
          <w:szCs w:val="28"/>
          <w:shd w:fill="FFFFFF" w:val="clear"/>
        </w:rPr>
        <w:t>—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 xml:space="preserve"> с базара. Какой Иван купил товар, какой шел без товара?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4.  Горело 7 свечей. 2 свечи погасили. Сколько свечей осталось? (2)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5. Сестра старше брата на 5 лет. На сколько лет она будет старше брата через 7 лет? (На столько же лет).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6.  Шла баба в Москву и повстречала трёх мужиков. Каждый из них нес по мешку, в каждом мешке по коту. Сколько существ направлялось в Москву? (Только баба.)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7. Представьте, что у вас в кармане коробок с одной спичкой. Вы вошли ночью в темную комнату, где есть свеча, керосиновая лампа и газовая плита. Что вы зажжете в первую очередь?  (Спичку).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8. Одно яйцо варят 4 минуты. Сколько минут надо варить 6 яиц?  (4 мин)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9. Полторы рыбы стоят полтора рубля. Сколько стоят 5 рыб? (5 рублей).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10.  Стоит в поле дуб. На дубе три ветки, на каждой ветке по три яблока. Сколько всего яблок? (На дубе яблоки не растут).</w:t>
      </w:r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i/>
          <w:color w:val="000000"/>
          <w:sz w:val="28"/>
          <w:szCs w:val="28"/>
          <w:shd w:fill="FFFFFF" w:val="clear"/>
        </w:rPr>
        <w:t>2 задание: Закончите фразу хором.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Утром рано в класс в оконце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К нам заглядывает (солнце)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Только входим в кабинет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Говорим мы всем (привет)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В вашем классе есть закон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Вход неряхам (запрещен)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Парта – это не кровать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И на ней нельзя (лежать)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На уроках не болтай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Как заморский (попугай)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Для рисования нужны нам краски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А читать мы будем (сказки)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Ответить хочешь – не кричи,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А лучше руку (подними)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Чтоб пятерку получить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Уроки надо всем (учить)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 xml:space="preserve">Библиотекарь: </w:t>
      </w: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Молодцы, ребята! Правила поведения в школе помнят все!</w:t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А теперь внимание! Мы входим в Зону Тишины! А что это значит?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Правильно, в Зоне Тишины, как и на уроке, нельзя, кричать и шуметь. Это очень нелегко. Вот мы и посмотрим, кому под силу выполнить это правило, а кому — придется постараться. Сейчас я буду задавать вопросы, а отвечать на них надо будет всем вместе, одновременно, хором. Но вот какая хитрость: если я буду держать руки вот так (открывает руки ладонями вверх по направлению к детям); то вы отвечаете с нормальной громкостью, но не кричите! Если держу руки вот так (подносит их к губам), то вы отвечаете шепотом! И только так. А если я задам вопрос и сложу руки вот так (перекрещивает руки на уровне груди), то в ответ вы должны промолчать и не отвечать ни в коем случае! Попробуем!</w:t>
      </w:r>
    </w:p>
    <w:p>
      <w:pPr>
        <w:pStyle w:val="Normal"/>
        <w:shd w:val="clear" w:color="auto" w:fill="FFFFFF"/>
        <w:spacing w:lineRule="auto" w:line="240" w:before="0" w:after="135"/>
        <w:rPr>
          <w:rFonts w:ascii="Liberation Serif" w:hAnsi="Liberation Serif"/>
          <w:color w:val="000000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Вопросы:</w:t>
      </w:r>
    </w:p>
    <w:p>
      <w:pPr>
        <w:pStyle w:val="Normal"/>
        <w:shd w:val="clear" w:color="auto" w:fill="FFFFFF"/>
        <w:spacing w:lineRule="atLeast" w:line="240" w:before="0" w:after="120"/>
        <w:rPr>
          <w:rFonts w:ascii="Liberation Serif" w:hAnsi="Liberation Serif"/>
          <w:color w:val="000000"/>
        </w:rPr>
      </w:pPr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>1. Как называется наш поселок?</w:t>
        <w:br/>
        <w:t>2. Как меня зовут?</w:t>
        <w:br/>
        <w:t>3. Назовите самое холодное время года?</w:t>
        <w:br/>
        <w:t>4. У какого цветка есть острые шипы?</w:t>
        <w:br/>
        <w:t>5. Какое животное больше – корова или кошка?</w:t>
        <w:br/>
        <w:t>6. Трава зелёная, а море?</w:t>
        <w:br/>
        <w:t>7. Маленькая лошадь – это жеребёнок, а маленькая собачка?</w:t>
        <w:br/>
        <w:t>8. Яблоко, слива, банан, апельсин – это что?</w:t>
        <w:br/>
        <w:t>9. Днём люди обедают, а утром?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 xml:space="preserve">Библиотекарь: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Ну как, трудное задание? А теперь мы попадем на урок…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Ой, а что это за урок такой? Ребята помогите мне его расшифровать.</w:t>
      </w:r>
    </w:p>
    <w:tbl>
      <w:tblPr>
        <w:tblStyle w:val="a7"/>
        <w:tblW w:w="9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55"/>
        <w:gridCol w:w="1055"/>
        <w:gridCol w:w="1056"/>
        <w:gridCol w:w="1053"/>
        <w:gridCol w:w="1056"/>
        <w:gridCol w:w="1057"/>
        <w:gridCol w:w="1056"/>
        <w:gridCol w:w="1055"/>
        <w:gridCol w:w="1056"/>
      </w:tblGrid>
      <w:tr>
        <w:trPr>
          <w:trHeight w:val="792" w:hRule="atLeast"/>
        </w:trPr>
        <w:tc>
          <w:tcPr>
            <w:tcW w:w="1055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8A020E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74930</wp:posOffset>
                      </wp:positionV>
                      <wp:extent cx="314960" cy="372110"/>
                      <wp:effectExtent l="0" t="0" r="28575" b="28575"/>
                      <wp:wrapNone/>
                      <wp:docPr id="2" name="Пятно 1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71520"/>
                              </a:xfrm>
                              <a:prstGeom prst="irregularSeal1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71" coordsize="21600,21600" o:spt="71" path="m10800,5800l14522,l14155,5325l18380,4457l16702,7315l21097,8137l17607,10475l21600,13290l16837,12942l18145,18095l14020,14457l13247,19737l10532,14935l8485,21600l7715,15627l4762,17617l5667,13937l135,14587l3722,11775l,8615l4627,7617l370,2295l7312,6320l8352,2295xe">
                      <v:stroke joinstyle="miter"/>
                      <v:formulas>
                        <v:f eqn="val 4627"/>
                        <v:f eqn="val 8485"/>
                        <v:f eqn="val 16702"/>
                        <v:f eqn="val 14522"/>
                        <v:f eqn="val 6320"/>
                        <v:f eqn="val 8615"/>
                        <v:f eqn="val 13937"/>
                        <v:f eqn="val 13290"/>
                      </v:formulas>
                      <v:path gradientshapeok="t" o:connecttype="rect" textboxrect="@0,@4,@2,@6"/>
                    </v:shapetype>
                    <v:shape id="shape_0" ID="Пятно 1 2" fillcolor="#4f81bd" stroked="t" style="position:absolute;margin-left:-1.05pt;margin-top:5.9pt;width:24.7pt;height:29.2pt" wp14:anchorId="28A020E2" type="shapetype_71">
                      <w10:wrap type="none"/>
                      <v:fill o:detectmouseclick="t" type="solid" color2="#b07e42"/>
                      <v:stroke color="#3a5f8b" weight="25560" joinstyle="round" endcap="flat"/>
                    </v:shape>
                  </w:pict>
                </mc:Fallback>
              </mc:AlternateContent>
            </w:r>
          </w:p>
        </w:tc>
        <w:tc>
          <w:tcPr>
            <w:tcW w:w="1055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2890B43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141605</wp:posOffset>
                      </wp:positionV>
                      <wp:extent cx="305435" cy="314960"/>
                      <wp:effectExtent l="57150" t="152400" r="171450" b="104775"/>
                      <wp:wrapNone/>
                      <wp:docPr id="3" name="Капл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314280"/>
                              </a:xfrm>
                              <a:prstGeom prst="teardrop">
                                <a:avLst>
                                  <a:gd name="adj" fmla="val 175000"/>
                                </a:avLst>
                              </a:prstGeom>
                              <a:ln>
                                <a:solidFill>
                                  <a:srgbClr val="be4b48"/>
                                </a:solidFill>
                                <a:round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74930</wp:posOffset>
                      </wp:positionV>
                      <wp:extent cx="334010" cy="372110"/>
                      <wp:effectExtent l="57150" t="57150" r="66675" b="104775"/>
                      <wp:wrapNone/>
                      <wp:docPr id="4" name="Равнобедренный тре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60" cy="371520"/>
                              </a:xfrm>
                              <a:prstGeom prst="triangle">
                                <a:avLst>
                                  <a:gd name="adj" fmla="val 47143"/>
                                </a:avLst>
                              </a:prstGeom>
                              <a:ln>
                                <a:round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5" coordsize="21600,21600" o:spt="5" adj="10800" path="m,21600l@0,l21600,21600xe">
                      <v:stroke joinstyle="miter"/>
                      <v:formulas>
                        <v:f eqn="val #0"/>
                        <v:f eqn="prod 1 @0 2"/>
                        <v:f eqn="sum @1 10800 0"/>
                      </v:formulas>
                      <v:path gradientshapeok="t" o:connecttype="rect" textboxrect="@1,10800,@2,21600"/>
                      <v:handles>
                        <v:h position="@0,0"/>
                      </v:handles>
                    </v:shapetype>
                    <v:shape id="shape_0" ID="Равнобедренный треугольник 5" fillcolor="#9bbb59" stroked="t" style="position:absolute;margin-left:7.45pt;margin-top:5.9pt;width:26.2pt;height:29.2pt" type="shapetype_5">
                      <w10:wrap type="none"/>
                      <v:fill o:detectmouseclick="t" type="solid" color2="#6444a6"/>
                      <v:stroke color="white" weight="38160" joinstyle="round" endcap="flat"/>
                      <v:shadow on="t" obscured="f" color="black"/>
                    </v:shape>
                  </w:pict>
                </mc:Fallback>
              </mc:AlternateContent>
            </w:r>
          </w:p>
        </w:tc>
        <w:tc>
          <w:tcPr>
            <w:tcW w:w="1053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28A020E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74930</wp:posOffset>
                      </wp:positionV>
                      <wp:extent cx="314960" cy="372110"/>
                      <wp:effectExtent l="0" t="0" r="28575" b="28575"/>
                      <wp:wrapNone/>
                      <wp:docPr id="5" name="Пятно 1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71520"/>
                              </a:xfrm>
                              <a:prstGeom prst="irregularSeal1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ятно 1 3" fillcolor="#4f81bd" stroked="t" style="position:absolute;margin-left:4.2pt;margin-top:5.9pt;width:24.7pt;height:29.2pt" wp14:anchorId="28A020E2" type="shapetype_71">
                      <w10:wrap type="none"/>
                      <v:fill o:detectmouseclick="t" type="solid" color2="#b07e42"/>
                      <v:stroke color="#3a5f8b" weight="25560" joinstyle="round" endcap="flat"/>
                    </v:shape>
                  </w:pict>
                </mc:Fallback>
              </mc:AlternateContent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132080</wp:posOffset>
                      </wp:positionV>
                      <wp:extent cx="381635" cy="314960"/>
                      <wp:effectExtent l="57150" t="38100" r="76200" b="123825"/>
                      <wp:wrapNone/>
                      <wp:docPr id="6" name="Блок-схема: задержка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314280"/>
                              </a:xfrm>
                              <a:prstGeom prst="flowChartDelay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40000" dir="5400000" dist="2304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35" coordsize="21600,21600" o:spt="135" path="m,l10800,qx@6@7qy@8@9l,21600xe">
                      <v:stroke joinstyle="miter"/>
                      <v:formulas>
                        <v:f eqn="sumangle 0 45 0"/>
                        <v:f eqn="cos 10800 @0"/>
                        <v:f eqn="sin 10800 @0"/>
                        <v:f eqn="sum 10800 @1 0"/>
                        <v:f eqn="sum 10800 0 @2"/>
                        <v:f eqn="sum 10800 @2 0"/>
                        <v:f eqn="sum 10800 10800 0"/>
                        <v:f eqn="sum 10800 0 0"/>
                        <v:f eqn="sum 0 @6 10800"/>
                        <v:f eqn="sum 10800 @7 0"/>
                      </v:formulas>
                      <v:path gradientshapeok="t" o:connecttype="rect" textboxrect="0,@4,@3,@5"/>
                    </v:shapetype>
                    <v:shape id="shape_0" ID="Блок-схема: задержка 6" fillcolor="#2988a1" stroked="f" style="position:absolute;margin-left:0.2pt;margin-top:10.4pt;width:29.95pt;height:24.7pt" type="shapetype_135">
                      <w10:wrap type="none"/>
                      <v:fill o:detectmouseclick="t" color2="#36b0d1"/>
                      <v:stroke color="#3465a4" joinstyle="round" endcap="flat"/>
                      <v:shadow on="t" obscured="f" color="black"/>
                    </v:shape>
                  </w:pict>
                </mc:Fallback>
              </mc:AlternateContent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74930</wp:posOffset>
                      </wp:positionV>
                      <wp:extent cx="295910" cy="372110"/>
                      <wp:effectExtent l="57150" t="19050" r="85725" b="104775"/>
                      <wp:wrapNone/>
                      <wp:docPr id="7" name="Блок-схема: сопоставление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371520"/>
                              </a:xfrm>
                              <a:prstGeom prst="flowChartCollate">
                                <a:avLst/>
                              </a:prstGeom>
                              <a:ln>
                                <a:round/>
                              </a:ln>
                              <a:effectLst>
                                <a:outerShdw blurRad="40000" dir="5400000" dist="2304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25" coordsize="21600,21600" o:spt="125" path="m,l21600,l10800,10800l21600,21600l,21600l10800,10800xe">
                      <v:stroke joinstyle="miter"/>
                      <v:formulas>
                        <v:f eqn="prod width 3 4"/>
                        <v:f eqn="prod height 3 4"/>
                      </v:formulas>
                      <v:path gradientshapeok="t" o:connecttype="rect" textboxrect="5400,5400,@0,@1"/>
                    </v:shapetype>
                    <v:shape id="shape_0" ID="Блок-схема: сопоставление 7" fillcolor="black" stroked="t" style="position:absolute;margin-left:5.95pt;margin-top:5.9pt;width:23.2pt;height:29.2pt" type="shapetype_125">
                      <w10:wrap type="none"/>
                      <v:fill o:detectmouseclick="t" color2="black"/>
                      <v:stroke color="black" weight="9360" joinstyle="round" endcap="flat"/>
                      <v:shadow on="t" obscured="f" color="black"/>
                    </v:shape>
                  </w:pict>
                </mc:Fallback>
              </mc:AlternateContent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132080</wp:posOffset>
                      </wp:positionV>
                      <wp:extent cx="534035" cy="314960"/>
                      <wp:effectExtent l="57150" t="19050" r="76200" b="104775"/>
                      <wp:wrapNone/>
                      <wp:docPr id="8" name="Блок-схема: перфолента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520" cy="314280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rgbClr val="f59240"/>
                                </a:solidFill>
                                <a:round/>
                              </a:ln>
                              <a:effectLst>
                                <a:outerShdw blurRad="40000" dir="5400000" dist="2304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22" coordsize="21600,21600" o:spt="122" path="m,2160qy@2@3qx@4@5qy@6@7qx@8@9l21600,19440qy@10@11qx@12@13qy@14@15qx@16@17xe">
                      <v:stroke joinstyle="miter"/>
                      <v:formulas>
                        <v:f eqn="prod height 9 10"/>
                        <v:f eqn="prod height 4 5"/>
                        <v:f eqn="sum 5400 0 0"/>
                        <v:f eqn="sum 2160 2160 0"/>
                        <v:f eqn="sum 5400 @2 0"/>
                        <v:f eqn="sum 0 @3 2160"/>
                        <v:f eqn="sum 5400 @4 0"/>
                        <v:f eqn="sum 0 @5 2160"/>
                        <v:f eqn="sum 5400 @6 0"/>
                        <v:f eqn="sum 2160 @7 0"/>
                        <v:f eqn="sum 0 21600 5400"/>
                        <v:f eqn="sum 0 19440 2160"/>
                        <v:f eqn="sum 0 @10 5400"/>
                        <v:f eqn="sum 2160 @11 0"/>
                        <v:f eqn="sum 0 @12 5400"/>
                        <v:f eqn="sum 2160 @13 0"/>
                        <v:f eqn="sum 0 @14 5400"/>
                        <v:f eqn="sum 0 @15 2160"/>
                      </v:formulas>
                      <v:path gradientshapeok="t" o:connecttype="rect" textboxrect="0,4320,21600,@1"/>
                    </v:shapetype>
                    <v:shape id="shape_0" ID="Блок-схема: перфолента 8" fillcolor="#cc6d20" stroked="t" style="position:absolute;margin-left:-1.1pt;margin-top:10.4pt;width:41.95pt;height:24.7pt" type="shapetype_122">
                      <w10:wrap type="none"/>
                      <v:fill o:detectmouseclick="t" color2="#ff9033"/>
                      <v:stroke color="#f59240" weight="9360" joinstyle="round" endcap="flat"/>
                      <v:shadow on="t" obscured="f" color="black"/>
                    </v:shape>
                  </w:pict>
                </mc:Fallback>
              </mc:AlternateContent>
            </w:r>
          </w:p>
        </w:tc>
        <w:tc>
          <w:tcPr>
            <w:tcW w:w="1055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74930</wp:posOffset>
                      </wp:positionV>
                      <wp:extent cx="514985" cy="372110"/>
                      <wp:effectExtent l="57150" t="38100" r="38100" b="104775"/>
                      <wp:wrapNone/>
                      <wp:docPr id="9" name="Блок-схема: решение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440" cy="37152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rgbClr val="46aac4"/>
                                </a:solidFill>
                                <a:round/>
                              </a:ln>
                              <a:effectLst>
                                <a:outerShdw blurRad="40000" dir="5400000" dist="2016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10" coordsize="21600,21600" o:spt="110" path="m,10800l10800,l21600,10800l10800,21600xe">
                      <v:stroke joinstyle="miter"/>
                      <v:formulas>
                        <v:f eqn="prod width 3 4"/>
                        <v:f eqn="prod height 3 4"/>
                      </v:formulas>
                      <v:path gradientshapeok="t" o:connecttype="rect" textboxrect="5400,5400,@0,@1"/>
                    </v:shapetype>
                    <v:shape id="shape_0" ID="Блок-схема: решение 9" fillcolor="#bfecff" stroked="t" style="position:absolute;margin-left:1.6pt;margin-top:5.9pt;width:40.45pt;height:29.2pt" type="shapetype_110">
                      <w10:wrap type="none"/>
                      <v:fill o:detectmouseclick="t" color2="#e6f7ff"/>
                      <v:stroke color="#46aac4" weight="9360" joinstyle="round" endcap="flat"/>
                      <v:shadow on="t" obscured="f" color="black"/>
                    </v:shape>
                  </w:pict>
                </mc:Fallback>
              </mc:AlternateContent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74930</wp:posOffset>
                      </wp:positionV>
                      <wp:extent cx="438785" cy="372110"/>
                      <wp:effectExtent l="0" t="0" r="19050" b="28575"/>
                      <wp:wrapNone/>
                      <wp:docPr id="10" name="Крест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20" cy="37152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1" coordsize="21600,21600" o:spt="11" adj="5400" path="m0@0l@0@0l@0,l@1,l@1@0l21600@0l21600@2l@1@2l@1,21600l@0,21600l@0@2l0@2xe">
                      <v:stroke joinstyle="miter"/>
                      <v:formulas>
                        <v:f eqn="val #0"/>
                        <v:f eqn="sum width 0 @0"/>
                        <v:f eqn="sum height 0 @0"/>
                        <v:f eqn="sum width 0 height"/>
                        <v:f eqn="if @3 0 @0"/>
                        <v:f eqn="if @3 width @1"/>
                        <v:f eqn="if @3 @0 0"/>
                        <v:f eqn="if @3 @2 height"/>
                      </v:formulas>
                      <v:path gradientshapeok="t" o:connecttype="rect" textboxrect="@4,@6,@5,@7"/>
                      <v:handles>
                        <v:h position="@0,0"/>
                      </v:handles>
                    </v:shapetype>
                    <v:shape id="shape_0" ID="Крест 10" fillcolor="#c0504d" stroked="t" style="position:absolute;margin-left:6.55pt;margin-top:5.9pt;width:34.45pt;height:29.2pt" type="shapetype_11">
                      <w10:wrap type="none"/>
                      <v:fill o:detectmouseclick="t" type="solid" color2="#3fafb2"/>
                      <v:stroke color="#8e3b38" weight="25560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792" w:hRule="atLeast"/>
        </w:trPr>
        <w:tc>
          <w:tcPr>
            <w:tcW w:w="1055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1055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1053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1057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1055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  <w:tc>
          <w:tcPr>
            <w:tcW w:w="105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cs="Times New Roman"/>
          <w:b/>
          <w:b/>
          <w:i/>
          <w:i/>
          <w:color w:val="000000"/>
          <w:sz w:val="28"/>
          <w:szCs w:val="28"/>
          <w:highlight w:val="white"/>
        </w:rPr>
      </w:pPr>
      <w:r>
        <w:rPr>
          <w:rFonts w:cs="Times New Roman"/>
          <w:b/>
          <w:i/>
          <w:color w:val="000000"/>
          <w:sz w:val="28"/>
          <w:szCs w:val="28"/>
          <w:shd w:fill="FFFFFF" w:val="clear"/>
        </w:rPr>
        <mc:AlternateContent>
          <mc:Choice Requires="wps">
            <w:drawing>
              <wp:anchor behindDoc="0" distT="0" distB="0" distL="0" distR="0" simplePos="0" locked="0" layoutInCell="1" allowOverlap="1" relativeHeight="11" wp14:anchorId="75A59B8F">
                <wp:simplePos x="0" y="0"/>
                <wp:positionH relativeFrom="column">
                  <wp:posOffset>-13335</wp:posOffset>
                </wp:positionH>
                <wp:positionV relativeFrom="paragraph">
                  <wp:posOffset>113665</wp:posOffset>
                </wp:positionV>
                <wp:extent cx="314960" cy="372110"/>
                <wp:effectExtent l="0" t="0" r="28575" b="28575"/>
                <wp:wrapNone/>
                <wp:docPr id="11" name="Пятно 1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371520"/>
                        </a:xfrm>
                        <a:prstGeom prst="irregularSeal1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ятно 1 11" fillcolor="#4f81bd" stroked="t" style="position:absolute;margin-left:-1.05pt;margin-top:8.95pt;width:24.7pt;height:29.2pt" wp14:anchorId="75A59B8F" type="shapetype_71">
                <w10:wrap type="none"/>
                <v:fill o:detectmouseclick="t" type="solid" color2="#b07e42"/>
                <v:stroke color="#3a5f8b" weight="25560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г; 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5847AAF8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305435" cy="314960"/>
                <wp:effectExtent l="57150" t="152400" r="171450" b="104775"/>
                <wp:wrapNone/>
                <wp:docPr id="12" name="Капл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14280"/>
                        </a:xfrm>
                        <a:prstGeom prst="teardrop">
                          <a:avLst>
                            <a:gd name="adj" fmla="val 175000"/>
                          </a:avLst>
                        </a:prstGeom>
                        <a:ln>
                          <a:solidFill>
                            <a:srgbClr val="be4b48"/>
                          </a:solidFill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е; </w:t>
        <w:tab/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mc:AlternateContent>
          <mc:Choice Requires="wps">
            <w:drawing>
              <wp:anchor behindDoc="0" distT="0" distB="0" distL="0" distR="0" simplePos="0" locked="0" layoutInCell="1" allowOverlap="1" relativeHeight="14" wp14:anchorId="78746968">
                <wp:simplePos x="0" y="0"/>
                <wp:positionH relativeFrom="column">
                  <wp:posOffset>-13335</wp:posOffset>
                </wp:positionH>
                <wp:positionV relativeFrom="paragraph">
                  <wp:posOffset>168910</wp:posOffset>
                </wp:positionV>
                <wp:extent cx="334010" cy="372110"/>
                <wp:effectExtent l="57150" t="57150" r="66675" b="104775"/>
                <wp:wrapNone/>
                <wp:docPr id="13" name="Равнобедренный тре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371520"/>
                        </a:xfrm>
                        <a:prstGeom prst="triangle">
                          <a:avLst>
                            <a:gd name="adj" fmla="val 47143"/>
                          </a:avLst>
                        </a:prstGeom>
                        <a:ln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Равнобедренный треугольник 13" fillcolor="#9bbb59" stroked="t" style="position:absolute;margin-left:-1.05pt;margin-top:13.3pt;width:26.2pt;height:29.2pt" wp14:anchorId="78746968" type="shapetype_5">
                <w10:wrap type="none"/>
                <v:fill o:detectmouseclick="t" type="solid" color2="#6444a6"/>
                <v:stroke color="white" weight="38160" joinstyle="round" endcap="flat"/>
                <v:shadow on="t" obscured="f" color="black"/>
              </v:shap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о;  </w:t>
        <w:tab/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0C5F412A">
                <wp:simplePos x="0" y="0"/>
                <wp:positionH relativeFrom="column">
                  <wp:posOffset>-13335</wp:posOffset>
                </wp:positionH>
                <wp:positionV relativeFrom="paragraph">
                  <wp:posOffset>22225</wp:posOffset>
                </wp:positionV>
                <wp:extent cx="381635" cy="314960"/>
                <wp:effectExtent l="57150" t="38100" r="76200" b="123825"/>
                <wp:wrapNone/>
                <wp:docPr id="14" name="Блок-схема: задержк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314280"/>
                        </a:xfrm>
                        <a:prstGeom prst="flowChartDelay">
                          <a:avLst/>
                        </a:prstGeom>
                        <a:ln>
                          <a:noFill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задержка 14" fillcolor="#2988a1" stroked="f" style="position:absolute;margin-left:-1.05pt;margin-top:1.75pt;width:29.95pt;height:24.7pt" wp14:anchorId="0C5F412A" type="shapetype_135">
                <w10:wrap type="none"/>
                <v:fill o:detectmouseclick="t" color2="#36b0d1"/>
                <v:stroke color="#3465a4" joinstyle="round" endcap="flat"/>
                <v:shadow on="t" obscured="f" color="black"/>
              </v:shape>
            </w:pict>
          </mc:Fallback>
        </mc:AlternateConten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р; </w:t>
        <w:tab/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 wp14:anchorId="498D83DC">
                <wp:simplePos x="0" y="0"/>
                <wp:positionH relativeFrom="column">
                  <wp:posOffset>24765</wp:posOffset>
                </wp:positionH>
                <wp:positionV relativeFrom="paragraph">
                  <wp:posOffset>33020</wp:posOffset>
                </wp:positionV>
                <wp:extent cx="295910" cy="372110"/>
                <wp:effectExtent l="57150" t="19050" r="85725" b="104775"/>
                <wp:wrapNone/>
                <wp:docPr id="15" name="Блок-схема: сопоставление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371520"/>
                        </a:xfrm>
                        <a:prstGeom prst="flowChartCollate">
                          <a:avLst/>
                        </a:prstGeom>
                        <a:ln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сопоставление 15" fillcolor="black" stroked="t" style="position:absolute;margin-left:1.95pt;margin-top:2.6pt;width:23.2pt;height:29.2pt" wp14:anchorId="498D83DC" type="shapetype_125">
                <w10:wrap type="none"/>
                <v:fill o:detectmouseclick="t" color2="black"/>
                <v:stroke color="black" weight="9360" joinstyle="round" endcap="flat"/>
                <v:shadow on="t" obscured="f" color="black"/>
              </v:shape>
            </w:pict>
          </mc:Fallback>
        </mc:AlternateConten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а; </w:t>
        <w:tab/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mc:AlternateContent>
          <mc:Choice Requires="wps">
            <w:drawing>
              <wp:anchor behindDoc="0" distT="0" distB="0" distL="0" distR="0" simplePos="0" locked="0" layoutInCell="1" allowOverlap="1" relativeHeight="17" wp14:anchorId="73412407">
                <wp:simplePos x="0" y="0"/>
                <wp:positionH relativeFrom="column">
                  <wp:posOffset>-213360</wp:posOffset>
                </wp:positionH>
                <wp:positionV relativeFrom="paragraph">
                  <wp:posOffset>195580</wp:posOffset>
                </wp:positionV>
                <wp:extent cx="534035" cy="314960"/>
                <wp:effectExtent l="57150" t="19050" r="76200" b="104775"/>
                <wp:wrapNone/>
                <wp:docPr id="16" name="Блок-схема: перфолент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314280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rgbClr val="f59240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перфолента 16" fillcolor="#cc6d20" stroked="t" style="position:absolute;margin-left:-16.8pt;margin-top:15.4pt;width:41.95pt;height:24.7pt" wp14:anchorId="73412407" type="shapetype_122">
                <w10:wrap type="none"/>
                <v:fill o:detectmouseclick="t" color2="#ff9033"/>
                <v:stroke color="#f59240" weight="9360" joinstyle="round" endcap="flat"/>
                <v:shadow on="t" obscured="f" color="black"/>
              </v:shap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ф; 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 wp14:anchorId="0E22DD60">
                <wp:simplePos x="0" y="0"/>
                <wp:positionH relativeFrom="column">
                  <wp:posOffset>-146685</wp:posOffset>
                </wp:positionH>
                <wp:positionV relativeFrom="paragraph">
                  <wp:posOffset>29845</wp:posOffset>
                </wp:positionV>
                <wp:extent cx="514985" cy="372110"/>
                <wp:effectExtent l="57150" t="38100" r="38100" b="104775"/>
                <wp:wrapNone/>
                <wp:docPr id="17" name="Блок-схема: решение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371520"/>
                        </a:xfrm>
                        <a:prstGeom prst="flowChartDecision">
                          <a:avLst/>
                        </a:prstGeom>
                        <a:ln>
                          <a:solidFill>
                            <a:srgbClr val="46aac4"/>
                          </a:solidFill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решение 17" fillcolor="#bfecff" stroked="t" style="position:absolute;margin-left:-11.55pt;margin-top:2.35pt;width:40.45pt;height:29.2pt" wp14:anchorId="0E22DD60" type="shapetype_110">
                <w10:wrap type="none"/>
                <v:fill o:detectmouseclick="t" color2="#e6f7ff"/>
                <v:stroke color="#46aac4" weight="9360" joinstyle="round" endcap="flat"/>
                <v:shadow on="t" obscured="f" color="black"/>
              </v:shape>
            </w:pict>
          </mc:Fallback>
        </mc:AlternateConten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 и;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mc:AlternateContent>
          <mc:Choice Requires="wps">
            <w:drawing>
              <wp:anchor behindDoc="0" distT="0" distB="0" distL="0" distR="0" simplePos="0" locked="0" layoutInCell="1" allowOverlap="1" relativeHeight="19" wp14:anchorId="55BFD339">
                <wp:simplePos x="0" y="0"/>
                <wp:positionH relativeFrom="column">
                  <wp:posOffset>-146685</wp:posOffset>
                </wp:positionH>
                <wp:positionV relativeFrom="paragraph">
                  <wp:posOffset>144780</wp:posOffset>
                </wp:positionV>
                <wp:extent cx="438785" cy="372110"/>
                <wp:effectExtent l="0" t="0" r="19050" b="28575"/>
                <wp:wrapNone/>
                <wp:docPr id="18" name="Крест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37152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Крест 18" fillcolor="#c0504d" stroked="t" style="position:absolute;margin-left:-11.55pt;margin-top:11.4pt;width:34.45pt;height:29.2pt" wp14:anchorId="55BFD339" type="shapetype_11">
                <w10:wrap type="none"/>
                <v:fill o:detectmouseclick="t" type="solid" color2="#3fafb2"/>
                <v:stroke color="#8e3b38" weight="25560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- я.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(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география)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ind w:firstLine="708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highlight w:val="white"/>
        </w:rPr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 xml:space="preserve">Библиотекарь: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Теперь я понимаю, почему у меня в руках вопросы по географии!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Вопросы: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Какой город очень сердитый? (Грозный)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Какая птица, потеряв одну букву, становится самой большой рекой в Европе? (И-волга)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Какое государство мы носим на голове? (Панама)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Если к крику победы прибавить букву, то получатся горы в Евразии. (Ура-л)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Что называют макушкой Земли? (Полюс)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Какой город квакает? (Мос-ква)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Какой город может летать? (Орел)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color w:val="000000"/>
          <w:sz w:val="28"/>
          <w:szCs w:val="28"/>
        </w:rPr>
      </w:pP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Название какого города состоит из одного мужского имени и ста женских? (Сева-сто-поль)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 w:cs="Times New Roman"/>
          <w:color w:val="000000"/>
          <w:sz w:val="24"/>
          <w:szCs w:val="24"/>
          <w:highlight w:val="white"/>
        </w:rPr>
      </w:pPr>
      <w:r>
        <w:rPr>
          <w:rFonts w:cs="Times New Roman" w:ascii="Liberation Serif" w:hAnsi="Liberation Serif"/>
          <w:color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Библиотекарь: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 Ну что, ребята, трудное задание? Вот! А если вы будете хорошо учить географию, все эти вопросы станут для вас легкими! А сейчас, чтобы ответить на мои вопросы, вы пользовались чем? Правильно – подсказками! Ребята, а можно на уроке подсказывать? (только с разрешения учителя). А давайте потренируемся: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т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sz w:val="28"/>
          <w:szCs w:val="28"/>
          <w:shd w:fill="FFFFFF" w:val="clear"/>
        </w:rPr>
        <w:t xml:space="preserve">от, кого я спросила, если знает ответ, ответит, а если не знает, бывает и такое, кидает мяч тому, от кого хочет получить помощь —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sz w:val="28"/>
          <w:szCs w:val="28"/>
          <w:shd w:fill="FFFFFF" w:val="clear"/>
        </w:rPr>
        <w:t xml:space="preserve">от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sz w:val="28"/>
          <w:szCs w:val="28"/>
          <w:shd w:fill="FFFFFF" w:val="clear"/>
        </w:rPr>
        <w:t>своего друга, например. И только тогда его помощник может сказать правильный ответ.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  <w:shd w:fill="FFFFFF" w:val="clear"/>
        </w:rPr>
        <w:t>Вопросы: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>Какая птица приносит новости на хвосте (сорока)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>Она всех обманывает (Лиса)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>Она снесла золотое яичко (курочка Ряба)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>Она поет, да орешки все грызет (Белка)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>Сколько глаз у светофора (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Т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ри)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>У какой девицы коса на улице? (Морковь)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>Как называют перерыв в учебе? (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П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еремена)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shd w:fill="FFFFFF" w:val="clear"/>
        </w:rPr>
        <w:t>Что висит на дубе в Лукоморье? (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Ц</w:t>
      </w:r>
      <w:r>
        <w:rPr>
          <w:rFonts w:cs="Times New Roman" w:ascii="Liberation Serif" w:hAnsi="Liberation Serif"/>
          <w:sz w:val="28"/>
          <w:szCs w:val="28"/>
          <w:shd w:fill="FFFFFF" w:val="clear"/>
        </w:rPr>
        <w:t>епь)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cs="Times New Roman"/>
          <w:highlight w:val="white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 xml:space="preserve">Библиотекарь: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Ребята, а вам на лето домашнее задание задавали? Понятно. Летом вы читали сказки. А сказочных героев вы знаете? Проверим. Я буду говорить начало имени сказочного героя, а вы продолжайте хором, хорошо?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Вопросы: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000000"/>
          <w:sz w:val="28"/>
          <w:szCs w:val="28"/>
          <w:shd w:fill="FFFFFF" w:val="clear"/>
        </w:rPr>
        <w:t>Кащей ( бессмертный), Баба( яга), сестрица (Алёнушка), курочка (Ряба), братец (Иванушка), крокодил (Гена), Кот( Лоепольд, Матроскин), золотая (рыбка), принцесса (на горошине).</w:t>
      </w:r>
    </w:p>
    <w:p>
      <w:pPr>
        <w:pStyle w:val="Normal"/>
        <w:shd w:val="clear" w:color="auto" w:fill="FFFFFF"/>
        <w:tabs>
          <w:tab w:val="clear" w:pos="709"/>
          <w:tab w:val="left" w:pos="2175" w:leader="none"/>
          <w:tab w:val="left" w:pos="3360" w:leader="none"/>
          <w:tab w:val="center" w:pos="5031" w:leader="none"/>
          <w:tab w:val="left" w:pos="6255" w:leader="none"/>
          <w:tab w:val="left" w:pos="7995" w:leader="none"/>
        </w:tabs>
        <w:spacing w:lineRule="auto" w:line="240" w:before="0" w:after="0"/>
        <w:rPr>
          <w:rFonts w:cs="Times New Roman"/>
          <w:color w:val="000000"/>
          <w:highlight w:val="white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Библиотекарь</w:t>
      </w:r>
      <w:r>
        <w:rPr>
          <w:rFonts w:cs="Times New Roman" w:ascii="Liberation Serif" w:hAnsi="Liberation Serif"/>
          <w:b/>
          <w:i/>
          <w:color w:val="000000"/>
          <w:sz w:val="28"/>
          <w:szCs w:val="28"/>
          <w:shd w:fill="FFFFFF" w:val="clear"/>
        </w:rPr>
        <w:t xml:space="preserve">: </w:t>
      </w: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Ну что же, дорогие ребята, в школе еще очень много заданий и предметов, но на сегодня наша встреча подошла к завершению. Я надеюсь, вам было весело и интересно. Я желаю вам и в школе к уроку подходить весело, творчески, и тогда подготовка будет вам не в тягость! До свидания! До новых встреч!</w:t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 w:cs="Times New Roman"/>
          <w:b/>
          <w:b/>
          <w:i/>
          <w:i/>
          <w:color w:val="000000"/>
          <w:sz w:val="28"/>
          <w:szCs w:val="28"/>
          <w:highlight w:val="white"/>
        </w:rPr>
      </w:pPr>
      <w:r>
        <w:rPr>
          <w:rFonts w:cs="Times New Roman" w:ascii="Liberation Serif" w:hAnsi="Liberation Serif"/>
          <w:b/>
          <w:i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 w:cs="Times New Roman"/>
          <w:b/>
          <w:b/>
          <w:i/>
          <w:i/>
          <w:color w:val="000000"/>
          <w:sz w:val="28"/>
          <w:szCs w:val="28"/>
          <w:highlight w:val="white"/>
        </w:rPr>
      </w:pPr>
      <w:r>
        <w:rPr>
          <w:rFonts w:cs="Times New Roman" w:ascii="Liberation Serif" w:hAnsi="Liberation Serif"/>
          <w:b/>
          <w:i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 w:cs="Times New Roman"/>
          <w:b/>
          <w:b/>
          <w:i/>
          <w:i/>
          <w:color w:val="000000"/>
          <w:sz w:val="28"/>
          <w:szCs w:val="28"/>
          <w:highlight w:val="white"/>
        </w:rPr>
      </w:pPr>
      <w:r>
        <w:rPr>
          <w:rFonts w:cs="Times New Roman" w:ascii="Liberation Serif" w:hAnsi="Liberation Serif"/>
          <w:b/>
          <w:i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 w:cs="Times New Roman"/>
          <w:b/>
          <w:b/>
          <w:i/>
          <w:i/>
          <w:color w:val="000000"/>
          <w:sz w:val="28"/>
          <w:szCs w:val="28"/>
          <w:highlight w:val="white"/>
        </w:rPr>
      </w:pPr>
      <w:r>
        <w:rPr>
          <w:rFonts w:cs="Times New Roman" w:ascii="Liberation Serif" w:hAnsi="Liberation Serif"/>
          <w:b/>
          <w:i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Liberation Serif" w:hAnsi="Liberation Serif" w:cs="Times New Roman"/>
          <w:i/>
          <w:i/>
          <w:color w:val="000000"/>
          <w:sz w:val="28"/>
          <w:szCs w:val="28"/>
          <w:highlight w:val="white"/>
        </w:rPr>
      </w:pPr>
      <w:r>
        <w:rPr>
          <w:rFonts w:cs="Times New Roman" w:ascii="Liberation Serif" w:hAnsi="Liberation Serif"/>
          <w:i/>
          <w:color w:val="000000"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15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color w:val="000000"/>
          <w:sz w:val="28"/>
          <w:szCs w:val="28"/>
          <w:shd w:fill="FFFFFF" w:val="clear"/>
        </w:rPr>
        <w:t>Источники информации:</w:t>
      </w:r>
    </w:p>
    <w:p>
      <w:pPr>
        <w:pStyle w:val="Normal"/>
        <w:shd w:val="clear" w:color="auto" w:fill="FFFFFF"/>
        <w:spacing w:lineRule="auto" w:line="240" w:before="0" w:after="150"/>
        <w:rPr/>
      </w:pPr>
      <w:hyperlink r:id="rId3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https://multiurok.ru/index.php/files/zadachi-shutki-po-matematike.html?ysclid=ln7h7u0sbv464045852</w:t>
        </w:r>
      </w:hyperlink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rPr/>
      </w:pPr>
      <w:hyperlink r:id="rId4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https://multiurok.ru/files/zdravstvui-shkol-naia-planieta.html?ysclid=ln7f1rqswv335496552</w:t>
        </w:r>
      </w:hyperlink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rPr/>
      </w:pPr>
      <w:hyperlink r:id="rId5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https://urok.1sept.ru/articles/517918?ysclid=ln7huzfebi836213681</w:t>
        </w:r>
      </w:hyperlink>
      <w:r>
        <w:rPr>
          <w:rFonts w:eastAsia="Times New Roman" w:cs="Times New Roman"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7005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  <w14:textOutline w14:w="25400" w14:cap="rnd" w14:cmpd="sng" w14:algn="ctr">
            <w14:noFill/>
            <w14:prstDash w14:val="solid"/>
            <w14:bevel/>
          </w14:textOutline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DS Comedy Cyr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51112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1050cb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511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f25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0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ultiurok.ru/index.php/files/zadachi-shutki-po-matematike.html?ysclid=ln7h7u0sbv464045852" TargetMode="External"/><Relationship Id="rId4" Type="http://schemas.openxmlformats.org/officeDocument/2006/relationships/hyperlink" Target="https://multiurok.ru/files/zdravstvui-shkol-naia-planieta.html?ysclid=ln7f1rqswv335496552" TargetMode="External"/><Relationship Id="rId5" Type="http://schemas.openxmlformats.org/officeDocument/2006/relationships/hyperlink" Target="https://urok.1sept.ru/articles/517918?ysclid=ln7huzfebi836213681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LibreOffice/6.4.7.2$Linux_X86_64 LibreOffice_project/40$Build-2</Application>
  <Pages>6</Pages>
  <Words>1138</Words>
  <Characters>6234</Characters>
  <CharactersWithSpaces>7301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2023-10-02T09:56:54Z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