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3F" w:rsidRDefault="00EF083F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</w:p>
    <w:p w:rsidR="00EF083F" w:rsidRDefault="00EF083F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</w:p>
    <w:p w:rsidR="00BF3A6A" w:rsidRDefault="00E62855" w:rsidP="00EF083F">
      <w:pPr>
        <w:spacing w:after="0" w:line="240" w:lineRule="auto"/>
        <w:jc w:val="center"/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</w:pPr>
      <w:r>
        <w:rPr>
          <w:rFonts w:asciiTheme="majorHAnsi" w:eastAsia="Times New Roman" w:hAnsiTheme="majorHAnsi" w:cs="Arabic Typesetting"/>
          <w:noProof/>
          <w:color w:val="606569"/>
          <w:sz w:val="28"/>
          <w:szCs w:val="28"/>
          <w:lang w:eastAsia="ru-RU"/>
        </w:rPr>
        <w:pict>
          <v:oval id="_x0000_s1026" style="position:absolute;left:0;text-align:left;margin-left:381.75pt;margin-top:11.7pt;width:30.6pt;height:28.8pt;z-index:251658240" filled="f"/>
        </w:pict>
      </w:r>
      <w:r w:rsidR="00BF3A6A"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  <w:t xml:space="preserve">  </w:t>
      </w:r>
    </w:p>
    <w:p w:rsidR="00BF3A6A" w:rsidRPr="00BF3A6A" w:rsidRDefault="00BF3A6A" w:rsidP="00EF083F">
      <w:pPr>
        <w:spacing w:after="0" w:line="240" w:lineRule="auto"/>
        <w:jc w:val="center"/>
        <w:rPr>
          <w:rFonts w:asciiTheme="majorHAnsi" w:eastAsia="Times New Roman" w:hAnsiTheme="majorHAnsi" w:cs="Arabic Typesetting"/>
          <w:color w:val="FFC000"/>
          <w:sz w:val="28"/>
          <w:szCs w:val="28"/>
          <w:shd w:val="clear" w:color="auto" w:fill="FFFFFF"/>
          <w:lang w:eastAsia="ru-RU"/>
        </w:rPr>
      </w:pPr>
      <w:r w:rsidRPr="00BF3A6A">
        <w:rPr>
          <w:rFonts w:asciiTheme="majorHAnsi" w:eastAsia="Times New Roman" w:hAnsiTheme="majorHAnsi" w:cs="Arabic Typesetting"/>
          <w:color w:val="FFC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16+</w:t>
      </w:r>
    </w:p>
    <w:p w:rsidR="00EF083F" w:rsidRPr="00EF083F" w:rsidRDefault="00EF083F" w:rsidP="00EF083F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606569"/>
          <w:sz w:val="28"/>
          <w:szCs w:val="28"/>
          <w:shd w:val="clear" w:color="auto" w:fill="FFFFFF"/>
          <w:lang w:eastAsia="ru-RU"/>
        </w:rPr>
      </w:pPr>
      <w:proofErr w:type="spellStart"/>
      <w:r w:rsidRPr="00EF083F"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  <w:t>Пирожковский</w:t>
      </w:r>
      <w:proofErr w:type="spellEnd"/>
      <w:r w:rsidRPr="00EF083F">
        <w:rPr>
          <w:rFonts w:ascii="Arabic Typesetting" w:eastAsia="Times New Roman" w:hAnsi="Arabic Typesetting" w:cs="Arabic Typesetting"/>
          <w:color w:val="606569"/>
          <w:sz w:val="28"/>
          <w:szCs w:val="28"/>
          <w:shd w:val="clear" w:color="auto" w:fill="FFFFFF"/>
          <w:lang w:eastAsia="ru-RU"/>
        </w:rPr>
        <w:t xml:space="preserve"> </w:t>
      </w:r>
      <w:r w:rsidRPr="00EF083F"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  <w:t>отдел</w:t>
      </w:r>
    </w:p>
    <w:p w:rsidR="00EF083F" w:rsidRDefault="00EF083F" w:rsidP="00EF083F">
      <w:pPr>
        <w:spacing w:after="0" w:line="240" w:lineRule="auto"/>
        <w:jc w:val="center"/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</w:pPr>
      <w:r w:rsidRPr="00EF083F"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  <w:t>МБУК</w:t>
      </w:r>
      <w:r w:rsidRPr="00EF083F">
        <w:rPr>
          <w:rFonts w:ascii="Arabic Typesetting" w:eastAsia="Times New Roman" w:hAnsi="Arabic Typesetting" w:cs="Arabic Typesetting"/>
          <w:color w:val="606569"/>
          <w:sz w:val="28"/>
          <w:szCs w:val="28"/>
          <w:shd w:val="clear" w:color="auto" w:fill="FFFFFF"/>
          <w:lang w:eastAsia="ru-RU"/>
        </w:rPr>
        <w:t xml:space="preserve"> </w:t>
      </w:r>
      <w:r w:rsidRPr="00EF083F"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  <w:t>ВР</w:t>
      </w:r>
      <w:r w:rsidRPr="00EF083F">
        <w:rPr>
          <w:rFonts w:ascii="Arabic Typesetting" w:eastAsia="Times New Roman" w:hAnsi="Arabic Typesetting" w:cs="Arabic Typesetting"/>
          <w:color w:val="606569"/>
          <w:sz w:val="28"/>
          <w:szCs w:val="28"/>
          <w:shd w:val="clear" w:color="auto" w:fill="FFFFFF"/>
          <w:lang w:eastAsia="ru-RU"/>
        </w:rPr>
        <w:t xml:space="preserve"> «</w:t>
      </w:r>
      <w:r w:rsidRPr="00EF083F"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  <w:t>МЦБ</w:t>
      </w:r>
      <w:r w:rsidRPr="00EF083F">
        <w:rPr>
          <w:rFonts w:ascii="Arabic Typesetting" w:eastAsia="Times New Roman" w:hAnsi="Arabic Typesetting" w:cs="Arabic Typesetting"/>
          <w:color w:val="606569"/>
          <w:sz w:val="28"/>
          <w:szCs w:val="28"/>
          <w:shd w:val="clear" w:color="auto" w:fill="FFFFFF"/>
          <w:lang w:eastAsia="ru-RU"/>
        </w:rPr>
        <w:t xml:space="preserve">» </w:t>
      </w:r>
      <w:r w:rsidRPr="00EF083F"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  <w:t>им</w:t>
      </w:r>
      <w:r w:rsidRPr="00EF083F">
        <w:rPr>
          <w:rFonts w:ascii="Arabic Typesetting" w:eastAsia="Times New Roman" w:hAnsi="Arabic Typesetting" w:cs="Arabic Typesetting"/>
          <w:color w:val="606569"/>
          <w:sz w:val="28"/>
          <w:szCs w:val="28"/>
          <w:shd w:val="clear" w:color="auto" w:fill="FFFFFF"/>
          <w:lang w:eastAsia="ru-RU"/>
        </w:rPr>
        <w:t xml:space="preserve">. </w:t>
      </w:r>
      <w:r w:rsidRPr="00EF083F"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  <w:t>М</w:t>
      </w:r>
      <w:r w:rsidRPr="00EF083F">
        <w:rPr>
          <w:rFonts w:ascii="Arabic Typesetting" w:eastAsia="Times New Roman" w:hAnsi="Arabic Typesetting" w:cs="Arabic Typesetting"/>
          <w:color w:val="606569"/>
          <w:sz w:val="28"/>
          <w:szCs w:val="28"/>
          <w:shd w:val="clear" w:color="auto" w:fill="FFFFFF"/>
          <w:lang w:eastAsia="ru-RU"/>
        </w:rPr>
        <w:t>.</w:t>
      </w:r>
      <w:r w:rsidRPr="00EF083F"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  <w:t>В</w:t>
      </w:r>
      <w:r w:rsidRPr="00EF083F">
        <w:rPr>
          <w:rFonts w:ascii="Arabic Typesetting" w:eastAsia="Times New Roman" w:hAnsi="Arabic Typesetting" w:cs="Arabic Typesetting"/>
          <w:color w:val="606569"/>
          <w:sz w:val="28"/>
          <w:szCs w:val="28"/>
          <w:shd w:val="clear" w:color="auto" w:fill="FFFFFF"/>
          <w:lang w:eastAsia="ru-RU"/>
        </w:rPr>
        <w:t>.</w:t>
      </w:r>
      <w:r w:rsidRPr="00EF083F"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  <w:t>Наумова</w:t>
      </w:r>
    </w:p>
    <w:p w:rsidR="00AA4B62" w:rsidRDefault="00AA4B62" w:rsidP="00BF3A6A">
      <w:pPr>
        <w:spacing w:after="0" w:line="240" w:lineRule="auto"/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</w:pPr>
    </w:p>
    <w:p w:rsidR="00BF3A6A" w:rsidRDefault="00BF3A6A" w:rsidP="00BF3A6A">
      <w:pPr>
        <w:spacing w:after="0" w:line="240" w:lineRule="auto"/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</w:pPr>
    </w:p>
    <w:p w:rsidR="00BF3A6A" w:rsidRDefault="00BF3A6A" w:rsidP="00BF3A6A">
      <w:pPr>
        <w:spacing w:after="0" w:line="240" w:lineRule="auto"/>
        <w:rPr>
          <w:rFonts w:asciiTheme="majorHAnsi" w:eastAsia="Times New Roman" w:hAnsiTheme="majorHAnsi" w:cs="Arabic Typesetting"/>
          <w:color w:val="606569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BF3A6A" w:rsidRPr="00BF3A6A" w:rsidRDefault="00BF3A6A" w:rsidP="00BF3A6A">
      <w:pPr>
        <w:spacing w:after="0" w:line="240" w:lineRule="auto"/>
        <w:rPr>
          <w:rFonts w:ascii="Arial" w:eastAsia="Times New Roman" w:hAnsi="Arial" w:cs="Arial"/>
          <w:color w:val="606569"/>
          <w:sz w:val="56"/>
          <w:szCs w:val="56"/>
          <w:shd w:val="clear" w:color="auto" w:fill="FFFFFF"/>
          <w:lang w:eastAsia="ru-RU"/>
        </w:rPr>
      </w:pPr>
      <w:r>
        <w:rPr>
          <w:rFonts w:eastAsia="Times New Roman" w:cs="Arabic Typesetting"/>
          <w:color w:val="606569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BF3A6A">
        <w:rPr>
          <w:rFonts w:ascii="Arial" w:eastAsia="Times New Roman" w:hAnsi="Arial" w:cs="Arial"/>
          <w:color w:val="606569"/>
          <w:sz w:val="56"/>
          <w:szCs w:val="56"/>
          <w:shd w:val="clear" w:color="auto" w:fill="FFFFFF"/>
          <w:lang w:eastAsia="ru-RU"/>
        </w:rPr>
        <w:t xml:space="preserve">   Устный журнал:</w:t>
      </w:r>
    </w:p>
    <w:p w:rsidR="00EF083F" w:rsidRPr="00EF083F" w:rsidRDefault="00EF083F" w:rsidP="00B051EE">
      <w:pPr>
        <w:spacing w:after="0" w:line="240" w:lineRule="auto"/>
        <w:rPr>
          <w:rFonts w:eastAsia="Times New Roman" w:cs="Angsana New"/>
          <w:color w:val="606569"/>
          <w:sz w:val="24"/>
          <w:szCs w:val="24"/>
          <w:shd w:val="clear" w:color="auto" w:fill="FFFFFF"/>
          <w:lang w:eastAsia="ru-RU"/>
        </w:rPr>
      </w:pPr>
      <w:r w:rsidRPr="00EF083F">
        <w:rPr>
          <w:rFonts w:ascii="Angsana New" w:eastAsia="Times New Roman" w:hAnsi="Angsana New" w:cs="Angsana New"/>
          <w:color w:val="606569"/>
          <w:sz w:val="24"/>
          <w:szCs w:val="24"/>
          <w:shd w:val="clear" w:color="auto" w:fill="FFFFFF"/>
          <w:lang w:eastAsia="ru-RU"/>
        </w:rPr>
        <w:t xml:space="preserve">                        </w:t>
      </w:r>
      <w:r>
        <w:rPr>
          <w:rFonts w:eastAsia="Times New Roman" w:cs="Angsana New"/>
          <w:color w:val="606569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</w:t>
      </w:r>
    </w:p>
    <w:p w:rsidR="00BF3A6A" w:rsidRDefault="00BF3A6A" w:rsidP="00BF3A6A">
      <w:pPr>
        <w:pStyle w:val="a7"/>
        <w:jc w:val="center"/>
        <w:rPr>
          <w:rFonts w:ascii="Times New Roman" w:hAnsi="Times New Roman" w:cs="Times New Roman"/>
          <w:b/>
          <w:i/>
          <w:color w:val="548DD4" w:themeColor="text2" w:themeTint="99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72"/>
          <w:szCs w:val="72"/>
          <w:shd w:val="clear" w:color="auto" w:fill="FFFFFF"/>
        </w:rPr>
        <w:t>«</w:t>
      </w:r>
      <w:r w:rsidRPr="00D91285">
        <w:rPr>
          <w:rFonts w:ascii="Times New Roman" w:hAnsi="Times New Roman" w:cs="Times New Roman"/>
          <w:b/>
          <w:i/>
          <w:color w:val="548DD4" w:themeColor="text2" w:themeTint="99"/>
          <w:sz w:val="72"/>
          <w:szCs w:val="72"/>
          <w:shd w:val="clear" w:color="auto" w:fill="FFFFFF"/>
        </w:rPr>
        <w:t xml:space="preserve"> Рождеств</w:t>
      </w:r>
      <w:r>
        <w:rPr>
          <w:rFonts w:ascii="Times New Roman" w:hAnsi="Times New Roman" w:cs="Times New Roman"/>
          <w:b/>
          <w:i/>
          <w:color w:val="548DD4" w:themeColor="text2" w:themeTint="99"/>
          <w:sz w:val="72"/>
          <w:szCs w:val="72"/>
          <w:shd w:val="clear" w:color="auto" w:fill="FFFFFF"/>
        </w:rPr>
        <w:t>енские встречи</w:t>
      </w:r>
      <w:r w:rsidRPr="00D91285">
        <w:rPr>
          <w:rFonts w:ascii="Times New Roman" w:hAnsi="Times New Roman" w:cs="Times New Roman"/>
          <w:b/>
          <w:i/>
          <w:color w:val="548DD4" w:themeColor="text2" w:themeTint="99"/>
          <w:sz w:val="72"/>
          <w:szCs w:val="72"/>
        </w:rPr>
        <w:t>»</w:t>
      </w:r>
    </w:p>
    <w:p w:rsidR="00EF083F" w:rsidRDefault="00EF083F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</w:p>
    <w:p w:rsidR="00895096" w:rsidRDefault="00895096" w:rsidP="00895096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8"/>
          <w:szCs w:val="28"/>
          <w:shd w:val="clear" w:color="auto" w:fill="FFFFFF"/>
          <w:lang w:eastAsia="ru-RU"/>
        </w:rPr>
      </w:pPr>
      <w:r w:rsidRPr="00895096">
        <w:rPr>
          <w:rFonts w:ascii="Times New Roman" w:eastAsia="Times New Roman" w:hAnsi="Times New Roman" w:cs="Times New Roman"/>
          <w:noProof/>
          <w:color w:val="606569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4674976"/>
            <wp:effectExtent l="19050" t="0" r="3175" b="0"/>
            <wp:docPr id="5" name="Рисунок 4" descr="https://pbs.twimg.com/media/DxOSlYkX4AEv8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xOSlYkX4AEv8R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096">
        <w:rPr>
          <w:rFonts w:ascii="Times New Roman" w:eastAsia="Times New Roman" w:hAnsi="Times New Roman" w:cs="Times New Roman"/>
          <w:color w:val="606569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06569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</w:t>
      </w:r>
    </w:p>
    <w:p w:rsidR="00895096" w:rsidRDefault="00895096" w:rsidP="00895096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8"/>
          <w:szCs w:val="28"/>
          <w:shd w:val="clear" w:color="auto" w:fill="FFFFFF"/>
          <w:lang w:eastAsia="ru-RU"/>
        </w:rPr>
      </w:pPr>
    </w:p>
    <w:p w:rsidR="00EF083F" w:rsidRPr="00895096" w:rsidRDefault="00895096" w:rsidP="00895096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06569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</w:t>
      </w:r>
      <w:r w:rsidRPr="00895096">
        <w:rPr>
          <w:rFonts w:ascii="Times New Roman" w:eastAsia="Times New Roman" w:hAnsi="Times New Roman" w:cs="Times New Roman"/>
          <w:color w:val="606569"/>
          <w:sz w:val="28"/>
          <w:szCs w:val="28"/>
          <w:shd w:val="clear" w:color="auto" w:fill="FFFFFF"/>
          <w:lang w:eastAsia="ru-RU"/>
        </w:rPr>
        <w:t>Выполнил:</w:t>
      </w:r>
    </w:p>
    <w:p w:rsidR="00895096" w:rsidRPr="00895096" w:rsidRDefault="00895096" w:rsidP="008950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06569"/>
          <w:sz w:val="28"/>
          <w:szCs w:val="28"/>
          <w:shd w:val="clear" w:color="auto" w:fill="FFFFFF"/>
          <w:lang w:eastAsia="ru-RU"/>
        </w:rPr>
      </w:pPr>
      <w:r w:rsidRPr="00895096">
        <w:rPr>
          <w:rFonts w:ascii="Times New Roman" w:eastAsia="Times New Roman" w:hAnsi="Times New Roman" w:cs="Times New Roman"/>
          <w:color w:val="606569"/>
          <w:sz w:val="28"/>
          <w:szCs w:val="28"/>
          <w:shd w:val="clear" w:color="auto" w:fill="FFFFFF"/>
          <w:lang w:eastAsia="ru-RU"/>
        </w:rPr>
        <w:t xml:space="preserve">Главный библиотекарь </w:t>
      </w:r>
      <w:proofErr w:type="spellStart"/>
      <w:r w:rsidRPr="00895096">
        <w:rPr>
          <w:rFonts w:ascii="Times New Roman" w:eastAsia="Times New Roman" w:hAnsi="Times New Roman" w:cs="Times New Roman"/>
          <w:color w:val="606569"/>
          <w:sz w:val="28"/>
          <w:szCs w:val="28"/>
          <w:shd w:val="clear" w:color="auto" w:fill="FFFFFF"/>
          <w:lang w:eastAsia="ru-RU"/>
        </w:rPr>
        <w:t>Пирожковского</w:t>
      </w:r>
      <w:proofErr w:type="spellEnd"/>
      <w:r w:rsidRPr="00895096">
        <w:rPr>
          <w:rFonts w:ascii="Times New Roman" w:eastAsia="Times New Roman" w:hAnsi="Times New Roman" w:cs="Times New Roman"/>
          <w:color w:val="606569"/>
          <w:sz w:val="28"/>
          <w:szCs w:val="28"/>
          <w:shd w:val="clear" w:color="auto" w:fill="FFFFFF"/>
          <w:lang w:eastAsia="ru-RU"/>
        </w:rPr>
        <w:t xml:space="preserve"> отдела</w:t>
      </w:r>
    </w:p>
    <w:p w:rsidR="00895096" w:rsidRPr="00895096" w:rsidRDefault="00895096" w:rsidP="008950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0656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06569"/>
          <w:sz w:val="28"/>
          <w:szCs w:val="28"/>
          <w:shd w:val="clear" w:color="auto" w:fill="FFFFFF"/>
          <w:lang w:eastAsia="ru-RU"/>
        </w:rPr>
        <w:t xml:space="preserve"> </w:t>
      </w:r>
      <w:r w:rsidRPr="00895096">
        <w:rPr>
          <w:rFonts w:ascii="Times New Roman" w:eastAsia="Times New Roman" w:hAnsi="Times New Roman" w:cs="Times New Roman"/>
          <w:color w:val="606569"/>
          <w:sz w:val="28"/>
          <w:szCs w:val="28"/>
          <w:shd w:val="clear" w:color="auto" w:fill="FFFFFF"/>
          <w:lang w:eastAsia="ru-RU"/>
        </w:rPr>
        <w:t>Родионова Н.А.</w:t>
      </w:r>
    </w:p>
    <w:p w:rsidR="00895096" w:rsidRDefault="00895096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                                                    х. </w:t>
      </w:r>
      <w:proofErr w:type="spellStart"/>
      <w:r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Пироожок</w:t>
      </w:r>
      <w:proofErr w:type="spellEnd"/>
      <w:r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 </w:t>
      </w:r>
    </w:p>
    <w:p w:rsidR="00895096" w:rsidRDefault="00895096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                                                         2019г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lastRenderedPageBreak/>
        <w:t xml:space="preserve">Ведущая: Здравствуйте, гости дорогие! Зима не только самое долгое время года, но и самое богатое праздниками. Один из них - Новогодние святки. </w:t>
      </w:r>
    </w:p>
    <w:p w:rsidR="00895096" w:rsidRDefault="00895096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</w:p>
    <w:p w:rsidR="00B051EE" w:rsidRPr="00EF083F" w:rsidRDefault="00895096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895096">
        <w:rPr>
          <w:rFonts w:eastAsia="Times New Roman" w:cs="Times New Roman"/>
          <w:b/>
          <w:color w:val="606569"/>
          <w:sz w:val="24"/>
          <w:szCs w:val="24"/>
          <w:shd w:val="clear" w:color="auto" w:fill="FFFFFF"/>
          <w:lang w:eastAsia="ru-RU"/>
        </w:rPr>
        <w:t>Ведущая</w:t>
      </w:r>
      <w:r w:rsidR="00B051EE"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: И, конечно же, какие праздники без подарков? Неважно, какие будут эти подарки. Главное, что сделаны они </w:t>
      </w:r>
      <w:r w:rsidR="00B051EE"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от чистого сердца.</w:t>
      </w:r>
      <w:r w:rsidR="00E62855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B051EE"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П</w:t>
      </w:r>
      <w:proofErr w:type="gramEnd"/>
      <w:r w:rsidR="00B051EE"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римите наши поздравления с наступившим Рождеством и Новым годом. </w:t>
      </w:r>
    </w:p>
    <w:p w:rsidR="00EF083F" w:rsidRPr="00EF083F" w:rsidRDefault="00EF083F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b/>
          <w:color w:val="606569"/>
          <w:sz w:val="24"/>
          <w:szCs w:val="24"/>
          <w:shd w:val="clear" w:color="auto" w:fill="FFFFFF"/>
          <w:lang w:eastAsia="ru-RU"/>
        </w:rPr>
        <w:t>Ведущая: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Праздник начинается! Гости мои дорогие, Собрались мы с вами для </w:t>
      </w:r>
      <w:proofErr w:type="spellStart"/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беседушки</w:t>
      </w:r>
      <w:proofErr w:type="spellEnd"/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, Собрались </w:t>
      </w:r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мы с вами для </w:t>
      </w:r>
      <w:proofErr w:type="spellStart"/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забавушки</w:t>
      </w:r>
      <w:proofErr w:type="spellEnd"/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.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Ко</w:t>
      </w:r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гда-то наши прадедушки, ну а с ними прабабушки приходили на веселые святки, н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а песни всем миром</w:t>
      </w:r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, 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да загадки. А что такое святки? 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b/>
          <w:color w:val="606569"/>
          <w:sz w:val="24"/>
          <w:szCs w:val="24"/>
          <w:shd w:val="clear" w:color="auto" w:fill="FFFFFF"/>
          <w:lang w:eastAsia="ru-RU"/>
        </w:rPr>
        <w:t>Ведущая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: Праздник этот самый длинный. 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Он веселый и старинн</w:t>
      </w:r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ый. 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Наши предки готовили, ели, веселились две недели -  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о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т Рож</w:t>
      </w:r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дества и до Крещения, п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риготовив угощенье,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Пели разные колядки, По дворам ходили в святки. 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Наряжались и шутили, Праздник ждали и любили. 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Так давайте же сейчас</w:t>
      </w:r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Встретим мы его у нас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b/>
          <w:color w:val="606569"/>
          <w:sz w:val="24"/>
          <w:szCs w:val="24"/>
          <w:shd w:val="clear" w:color="auto" w:fill="FFFFFF"/>
          <w:lang w:eastAsia="ru-RU"/>
        </w:rPr>
        <w:t xml:space="preserve"> Ведущая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: Под покровом мягким, снежным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Дремлет русское село,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Все дороги, все тропинки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Белым снегом замело 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Целый день метель кружила, 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Над землей всю ночь мела. 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Всё в лесу она укрыла, 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Замела, запорошила </w:t>
      </w:r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–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И сюда пришла. 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b/>
          <w:color w:val="606569"/>
          <w:sz w:val="24"/>
          <w:szCs w:val="24"/>
          <w:shd w:val="clear" w:color="auto" w:fill="FFFFFF"/>
          <w:lang w:eastAsia="ru-RU"/>
        </w:rPr>
        <w:t>Ведущая: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Снег под солнцем серебрится,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Ясный свет над ним струится, 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И звучат слова: «Здравствуй, праздник Светлый, ясный, Величавый и прекрасный, Праздник Рождества!»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Музыкальный номер </w:t>
      </w:r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исполняют наши гости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___________</w:t>
      </w:r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__</w:t>
      </w:r>
      <w:r w:rsidR="00895096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__________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</w:p>
    <w:p w:rsidR="00EA7668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b/>
          <w:color w:val="606569"/>
          <w:sz w:val="24"/>
          <w:szCs w:val="24"/>
          <w:shd w:val="clear" w:color="auto" w:fill="FFFFFF"/>
          <w:lang w:eastAsia="ru-RU"/>
        </w:rPr>
        <w:t>Ведущая: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Праздник Рождества Христова - самый светлый и радостный день для многих людей. Именно в этот день родился у Девы Марии сын Иисус Христос - Спаситель мира. Рождество отмечается ровно через 9 месяцев после другого церковного праздника - Благовещения (7 апреля), когда ангел явился Деве Марии и возвестил благую весть, что родит она Сына Божия.</w:t>
      </w:r>
    </w:p>
    <w:p w:rsidR="00EA7668" w:rsidRPr="00EF083F" w:rsidRDefault="00EA7668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</w:p>
    <w:p w:rsidR="00EA7668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b/>
          <w:color w:val="606569"/>
          <w:sz w:val="24"/>
          <w:szCs w:val="24"/>
          <w:shd w:val="clear" w:color="auto" w:fill="FFFFFF"/>
          <w:lang w:eastAsia="ru-RU"/>
        </w:rPr>
        <w:t xml:space="preserve"> Ведущая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: Снег укутал и город пеленою белой, </w:t>
      </w:r>
    </w:p>
    <w:p w:rsidR="00EA7668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Фона</w:t>
      </w:r>
      <w:r w:rsidR="00EA7668"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ри застыли в дымке серебристой.</w:t>
      </w:r>
    </w:p>
    <w:p w:rsidR="00EA7668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Я украшу дом мой ветками омелы, </w:t>
      </w:r>
    </w:p>
    <w:p w:rsidR="00EA7668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Заплету в гирл</w:t>
      </w:r>
      <w:r w:rsidR="00EA7668"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янды тую с остролистом. </w:t>
      </w:r>
    </w:p>
    <w:p w:rsidR="00EA7668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Я поставлю в зале праздничную ёлку, </w:t>
      </w:r>
    </w:p>
    <w:p w:rsidR="00EA7668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Чтоб пушистость веток расцветить шарами.</w:t>
      </w:r>
    </w:p>
    <w:p w:rsidR="00EA7668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Я на стол поставлю золотые свечи,</w:t>
      </w:r>
    </w:p>
    <w:p w:rsidR="00EA7668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А под ёлку спрячу сласти и подарки.</w:t>
      </w:r>
    </w:p>
    <w:p w:rsidR="00EA7668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И с род</w:t>
      </w:r>
      <w:r w:rsidR="00EA7668"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ными вместе Рождество я встречу.</w:t>
      </w:r>
    </w:p>
    <w:p w:rsidR="00EA7668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Самый лучший праздник, радостный и яркий! </w:t>
      </w:r>
    </w:p>
    <w:p w:rsidR="00EA7668" w:rsidRPr="00EF083F" w:rsidRDefault="00EA7668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</w:p>
    <w:p w:rsidR="00EA7668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b/>
          <w:color w:val="606569"/>
          <w:sz w:val="24"/>
          <w:szCs w:val="24"/>
          <w:shd w:val="clear" w:color="auto" w:fill="FFFFFF"/>
          <w:lang w:eastAsia="ru-RU"/>
        </w:rPr>
        <w:t>Ведущий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: В преддверии Рождества Христова, 6 недель длится Рождественский пост, хочется сказать, что раньше православные соблюдали этот церковный обычай. Все 6 недель вкушали постную пищу, посещали церковь, молились дома, читая священные книги</w:t>
      </w:r>
      <w:r w:rsidR="00EA7668"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, очищая душу от греха. </w:t>
      </w:r>
    </w:p>
    <w:p w:rsidR="00EA7668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К Великому празднику готовились заранее: дети учили Рождественские стихи, взрослые убирали в своих домах</w:t>
      </w:r>
      <w:proofErr w:type="gramStart"/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белили стены, печки, доставали из сундуков праздничное убранство - вышитые руками скатерти, наволочки на подушки, украшали дом, нередко шили обновки домочадцам, готовили богатые праздничные угощения: поросенка жаренного, холодец, вареники с творогом, картошкой, пироги с яблоками, сычуг, но вкушать пищу нельзя было до первой звезды. </w:t>
      </w:r>
    </w:p>
    <w:p w:rsidR="00EA7668" w:rsidRPr="00EF083F" w:rsidRDefault="00EA7668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</w:p>
    <w:p w:rsidR="00EA7668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b/>
          <w:color w:val="606569"/>
          <w:sz w:val="24"/>
          <w:szCs w:val="24"/>
          <w:shd w:val="clear" w:color="auto" w:fill="FFFFFF"/>
          <w:lang w:eastAsia="ru-RU"/>
        </w:rPr>
        <w:t>Ведущий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: Самым торжественным, знаковым блюдом - была Кутья. Вечером 6 января на праздничную службу в церко</w:t>
      </w:r>
      <w:r w:rsidR="00EA7668"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вь шли все: молодые, и пожилые </w:t>
      </w:r>
      <w:r w:rsidR="00E62855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п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риносили с собой и Кутью, которую освещали. А когда приходили домой</w:t>
      </w:r>
      <w:r w:rsidR="00EA7668"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, 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накрывали праздничный стол, разговлялись кутьёй и вкушали все заготовленные блюда. </w:t>
      </w:r>
    </w:p>
    <w:p w:rsidR="00B051EE" w:rsidRPr="00EF083F" w:rsidRDefault="00B051EE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B051EE">
        <w:rPr>
          <w:rFonts w:ascii="Times New Roman" w:eastAsia="Times New Roman" w:hAnsi="Times New Roman" w:cs="Times New Roman"/>
          <w:b/>
          <w:color w:val="606569"/>
          <w:sz w:val="24"/>
          <w:szCs w:val="24"/>
          <w:shd w:val="clear" w:color="auto" w:fill="FFFFFF"/>
          <w:lang w:eastAsia="ru-RU"/>
        </w:rPr>
        <w:t>Ведущая: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Да, Рождество - Великий праздник православных. Этим праздником открывались веселые рождественские святки, до самого крещения дети играли в четки, катались с горки на санках, деревяшках, и лепили снег</w:t>
      </w:r>
      <w:r w:rsidR="00EA7668"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овиков, делали крепости. 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Заботливые мамы не могли загнать своих ребят с улицы. А молодёжь ходили по сёлам и хуторам</w:t>
      </w:r>
      <w:r w:rsidR="00E62855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,</w:t>
      </w:r>
      <w:r w:rsidRPr="00B051E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славя Христа. Они пели песни, играли в разные игры, плясали под весёлую гармонь, балалайку. Всем было весело, и все делали вместе. </w:t>
      </w:r>
    </w:p>
    <w:p w:rsidR="00EA7668" w:rsidRPr="00EF083F" w:rsidRDefault="00EA7668" w:rsidP="00B051EE">
      <w:pPr>
        <w:spacing w:after="0" w:line="240" w:lineRule="auto"/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</w:pPr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Я предлагаю, чтобы каждый  поделился, как празднуется Рождество в ваших семьях. Соблюдаете ли вы традиции</w:t>
      </w:r>
      <w:r w:rsidR="00E62855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>,</w:t>
      </w:r>
      <w:r w:rsidRPr="00EF083F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и какие?</w:t>
      </w:r>
      <w:r w:rsidR="00F011BE">
        <w:rPr>
          <w:rFonts w:ascii="Times New Roman" w:eastAsia="Times New Roman" w:hAnsi="Times New Roman" w:cs="Times New Roman"/>
          <w:color w:val="606569"/>
          <w:sz w:val="24"/>
          <w:szCs w:val="24"/>
          <w:shd w:val="clear" w:color="auto" w:fill="FFFFFF"/>
          <w:lang w:eastAsia="ru-RU"/>
        </w:rPr>
        <w:t xml:space="preserve">        Общение.</w:t>
      </w:r>
    </w:p>
    <w:p w:rsidR="00EA7668" w:rsidRPr="00B051EE" w:rsidRDefault="00EA7668" w:rsidP="00B0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1EE" w:rsidRPr="00B051EE" w:rsidRDefault="00B051EE" w:rsidP="00B051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569"/>
          <w:sz w:val="21"/>
          <w:szCs w:val="21"/>
          <w:lang w:eastAsia="ru-RU"/>
        </w:rPr>
      </w:pPr>
      <w:r w:rsidRPr="00B051EE">
        <w:rPr>
          <w:rFonts w:ascii="Arial" w:eastAsia="Times New Roman" w:hAnsi="Arial" w:cs="Arial"/>
          <w:color w:val="606569"/>
          <w:sz w:val="21"/>
          <w:szCs w:val="21"/>
          <w:lang w:eastAsia="ru-RU"/>
        </w:rPr>
        <w:t>Источник: </w:t>
      </w:r>
      <w:hyperlink r:id="rId6" w:history="1">
        <w:r w:rsidRPr="00B051EE">
          <w:rPr>
            <w:rFonts w:ascii="inherit" w:eastAsia="Times New Roman" w:hAnsi="inherit" w:cs="Arial"/>
            <w:color w:val="19232D"/>
            <w:sz w:val="21"/>
            <w:lang w:eastAsia="ru-RU"/>
          </w:rPr>
          <w:t>https://olliewake.ru/breastfeeding/rozhdestvenskie-posidelki-v-biblioteke-scenarii-scenarii-rozhdestvenskii/</w:t>
        </w:r>
      </w:hyperlink>
    </w:p>
    <w:p w:rsidR="001B0F7F" w:rsidRDefault="00A81277"/>
    <w:sectPr w:rsidR="001B0F7F" w:rsidSect="000B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1EE"/>
    <w:rsid w:val="00034C6C"/>
    <w:rsid w:val="000B7CE9"/>
    <w:rsid w:val="005A5AD6"/>
    <w:rsid w:val="00895096"/>
    <w:rsid w:val="00A80E33"/>
    <w:rsid w:val="00A81277"/>
    <w:rsid w:val="00AA4B62"/>
    <w:rsid w:val="00B051EE"/>
    <w:rsid w:val="00BF3A6A"/>
    <w:rsid w:val="00E62855"/>
    <w:rsid w:val="00EA7668"/>
    <w:rsid w:val="00EF083F"/>
    <w:rsid w:val="00F0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1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83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F3A6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liewake.ru/breastfeeding/rozhdestvenskie-posidelki-v-biblioteke-scenarii-scenarii-rozhdestvensk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Родионовы</dc:creator>
  <cp:keywords/>
  <dc:description/>
  <cp:lastModifiedBy>Пользователь</cp:lastModifiedBy>
  <cp:revision>3</cp:revision>
  <cp:lastPrinted>2020-01-08T08:48:00Z</cp:lastPrinted>
  <dcterms:created xsi:type="dcterms:W3CDTF">2020-01-06T05:16:00Z</dcterms:created>
  <dcterms:modified xsi:type="dcterms:W3CDTF">2020-01-08T09:00:00Z</dcterms:modified>
</cp:coreProperties>
</file>