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10" w:rsidRDefault="00D61068" w:rsidP="00D6106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МБУК ВР «МЦБ» им. М.В. Наумова</w:t>
      </w:r>
    </w:p>
    <w:p w:rsidR="00D61068" w:rsidRDefault="00C4116B" w:rsidP="00C4116B">
      <w:pPr>
        <w:tabs>
          <w:tab w:val="center" w:pos="4677"/>
          <w:tab w:val="left" w:pos="807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8BEA" wp14:editId="191F7A42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866775" cy="828675"/>
                <wp:effectExtent l="19050" t="1905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28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493B6" id="Овал 10" o:spid="_x0000_s1026" style="position:absolute;margin-left:17.05pt;margin-top:13.8pt;width:68.2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D61068" w:rsidRPr="00C4116B" w:rsidRDefault="00C4116B" w:rsidP="00C4116B">
      <w:pPr>
        <w:tabs>
          <w:tab w:val="left" w:pos="837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</w:t>
      </w:r>
      <w:r w:rsidR="00C07ABB">
        <w:rPr>
          <w:rFonts w:ascii="Times New Roman" w:hAnsi="Times New Roman" w:cs="Times New Roman"/>
          <w:b/>
          <w:sz w:val="48"/>
          <w:szCs w:val="40"/>
        </w:rPr>
        <w:t>16</w:t>
      </w:r>
      <w:r w:rsidRPr="00C4116B">
        <w:rPr>
          <w:rFonts w:ascii="Times New Roman" w:hAnsi="Times New Roman" w:cs="Times New Roman"/>
          <w:b/>
          <w:sz w:val="48"/>
          <w:szCs w:val="40"/>
        </w:rPr>
        <w:t>+</w:t>
      </w:r>
    </w:p>
    <w:p w:rsidR="00D61068" w:rsidRDefault="00D61068" w:rsidP="00C4116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Рекомендательный список</w:t>
      </w:r>
    </w:p>
    <w:p w:rsidR="00D61068" w:rsidRDefault="00D92A85" w:rsidP="00D61068">
      <w:pPr>
        <w:jc w:val="center"/>
        <w:rPr>
          <w:rFonts w:ascii="Times New Roman" w:hAnsi="Times New Roman" w:cs="Times New Roman"/>
          <w:b/>
          <w:color w:val="FF0000"/>
          <w:sz w:val="72"/>
          <w:szCs w:val="40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40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Отец по жизни</w:t>
      </w:r>
    </w:p>
    <w:p w:rsidR="002F1F76" w:rsidRPr="00C07ABB" w:rsidRDefault="002F1F76" w:rsidP="00D61068">
      <w:pPr>
        <w:jc w:val="center"/>
        <w:rPr>
          <w:rFonts w:ascii="Times New Roman" w:hAnsi="Times New Roman" w:cs="Times New Roman"/>
          <w:b/>
          <w:color w:val="FF0000"/>
          <w:sz w:val="72"/>
          <w:szCs w:val="40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40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-4445</wp:posOffset>
            </wp:positionV>
            <wp:extent cx="4972050" cy="3369945"/>
            <wp:effectExtent l="0" t="0" r="0" b="1905"/>
            <wp:wrapTight wrapText="bothSides">
              <wp:wrapPolygon edited="0">
                <wp:start x="0" y="0"/>
                <wp:lineTo x="0" y="21490"/>
                <wp:lineTo x="21517" y="21490"/>
                <wp:lineTo x="21517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xresdefaul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55" r="16301"/>
                    <a:stretch/>
                  </pic:blipFill>
                  <pic:spPr bwMode="auto">
                    <a:xfrm>
                      <a:off x="0" y="0"/>
                      <a:ext cx="4972050" cy="336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068" w:rsidRDefault="00D61068" w:rsidP="00D61068">
      <w:pPr>
        <w:jc w:val="right"/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D61068" w:rsidRDefault="00D61068" w:rsidP="00D61068">
      <w:pPr>
        <w:jc w:val="right"/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D61068" w:rsidRDefault="00D61068" w:rsidP="00D92A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64D1" w:rsidRDefault="00CB64D1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6864" w:rsidRPr="00D92A85" w:rsidRDefault="00D61068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068"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="00D92A85">
        <w:rPr>
          <w:rFonts w:ascii="Times New Roman" w:hAnsi="Times New Roman" w:cs="Times New Roman"/>
          <w:sz w:val="28"/>
          <w:szCs w:val="28"/>
        </w:rPr>
        <w:t>библиотекарь 1 кат.</w:t>
      </w:r>
    </w:p>
    <w:p w:rsidR="00D92A85" w:rsidRDefault="00D92A85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обслуживания</w:t>
      </w:r>
    </w:p>
    <w:p w:rsidR="001F6864" w:rsidRDefault="00D92A85" w:rsidP="00D9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Матусевич Н.Б.</w:t>
      </w:r>
    </w:p>
    <w:p w:rsidR="000770F4" w:rsidRDefault="000770F4" w:rsidP="00D61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CB64D1">
      <w:pPr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CB64D1">
      <w:pPr>
        <w:rPr>
          <w:rFonts w:ascii="Times New Roman" w:hAnsi="Times New Roman" w:cs="Times New Roman"/>
          <w:sz w:val="28"/>
          <w:szCs w:val="28"/>
        </w:rPr>
      </w:pPr>
    </w:p>
    <w:p w:rsidR="000770F4" w:rsidRDefault="000770F4" w:rsidP="0007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0770F4" w:rsidRDefault="000770F4" w:rsidP="0007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1F6864" w:rsidRDefault="001F6864" w:rsidP="00180C1F">
      <w:pPr>
        <w:rPr>
          <w:rFonts w:ascii="Times New Roman" w:hAnsi="Times New Roman" w:cs="Times New Roman"/>
          <w:sz w:val="28"/>
          <w:szCs w:val="28"/>
        </w:rPr>
      </w:pPr>
    </w:p>
    <w:p w:rsidR="000770F4" w:rsidRDefault="000770F4" w:rsidP="0007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2F1F76" w:rsidRPr="002F1F76" w:rsidRDefault="001F6864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F76" w:rsidRPr="002F1F76">
        <w:rPr>
          <w:rFonts w:ascii="Times New Roman" w:hAnsi="Times New Roman" w:cs="Times New Roman"/>
          <w:sz w:val="28"/>
          <w:szCs w:val="28"/>
        </w:rPr>
        <w:t>В России, начиная с 2021 года, отмечается важный семейный праздник – День отца, официально установленный Указом Президента РФ «в целях укрепления института семьи и повышения значимости отцовства в воспитании детей». Дата его празднования – третье воскресенье октября.</w:t>
      </w:r>
      <w:r w:rsidR="002F1F76">
        <w:rPr>
          <w:rFonts w:ascii="Times New Roman" w:hAnsi="Times New Roman" w:cs="Times New Roman"/>
          <w:sz w:val="28"/>
          <w:szCs w:val="28"/>
        </w:rPr>
        <w:t xml:space="preserve"> </w:t>
      </w:r>
      <w:r w:rsidR="002F1F76" w:rsidRPr="002F1F76">
        <w:rPr>
          <w:rFonts w:ascii="Times New Roman" w:hAnsi="Times New Roman" w:cs="Times New Roman"/>
          <w:sz w:val="28"/>
          <w:szCs w:val="28"/>
        </w:rPr>
        <w:t>В честь этого события мы дарим вам подборку книг</w:t>
      </w:r>
      <w:r w:rsidR="00CC39B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F1F76" w:rsidRPr="002F1F76">
        <w:rPr>
          <w:rFonts w:ascii="Times New Roman" w:hAnsi="Times New Roman" w:cs="Times New Roman"/>
          <w:bCs/>
          <w:sz w:val="28"/>
          <w:szCs w:val="28"/>
        </w:rPr>
        <w:t> специально от пап и для пап (но мамам тоже можно подглядеть!).</w:t>
      </w:r>
    </w:p>
    <w:p w:rsidR="00D92A85" w:rsidRDefault="00D92A85" w:rsidP="00F036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7C7" w:rsidRDefault="00D92A85" w:rsidP="005230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CECBEBE" wp14:editId="515E776F">
            <wp:simplePos x="0" y="0"/>
            <wp:positionH relativeFrom="column">
              <wp:posOffset>-643890</wp:posOffset>
            </wp:positionH>
            <wp:positionV relativeFrom="paragraph">
              <wp:posOffset>11430</wp:posOffset>
            </wp:positionV>
            <wp:extent cx="137350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270" y="21377"/>
                <wp:lineTo x="212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4994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67C7">
        <w:rPr>
          <w:rFonts w:ascii="Times New Roman" w:hAnsi="Times New Roman" w:cs="Times New Roman"/>
          <w:b/>
          <w:sz w:val="28"/>
          <w:szCs w:val="28"/>
        </w:rPr>
        <w:t>Зимняков</w:t>
      </w:r>
      <w:proofErr w:type="spellEnd"/>
      <w:r w:rsidR="00DE67C7">
        <w:rPr>
          <w:rFonts w:ascii="Times New Roman" w:hAnsi="Times New Roman" w:cs="Times New Roman"/>
          <w:b/>
          <w:sz w:val="28"/>
          <w:szCs w:val="28"/>
        </w:rPr>
        <w:t xml:space="preserve">, Д. </w:t>
      </w:r>
    </w:p>
    <w:p w:rsidR="002F1F76" w:rsidRDefault="00DE67C7" w:rsidP="00114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дереву: самое полное и понятное пошаговое руководство для начинающих</w:t>
      </w:r>
      <w:r w:rsidR="005230EC" w:rsidRPr="005230EC">
        <w:rPr>
          <w:rFonts w:ascii="Times New Roman" w:hAnsi="Times New Roman" w:cs="Times New Roman"/>
          <w:sz w:val="28"/>
          <w:szCs w:val="28"/>
        </w:rPr>
        <w:t>[текст]/</w:t>
      </w:r>
      <w:r w:rsidR="00523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Анастасия Попова.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- 208</w:t>
      </w:r>
      <w:r w:rsidR="00114762" w:rsidRPr="00114762">
        <w:rPr>
          <w:rFonts w:ascii="Times New Roman" w:hAnsi="Times New Roman" w:cs="Times New Roman"/>
          <w:sz w:val="28"/>
          <w:szCs w:val="28"/>
        </w:rPr>
        <w:t>с.</w:t>
      </w:r>
    </w:p>
    <w:p w:rsidR="00114762" w:rsidRPr="002F1F76" w:rsidRDefault="00DE67C7" w:rsidP="002F1F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C7">
        <w:rPr>
          <w:rFonts w:ascii="Times New Roman" w:hAnsi="Times New Roman" w:cs="Times New Roman"/>
          <w:sz w:val="28"/>
          <w:szCs w:val="28"/>
        </w:rPr>
        <w:t>Настольная книга для настоящих мужчин! Полное практическое руководство по работам с деревом должно быть в каждой семье, ведь умение владеть инструментом и выполнять основные работы по дому или на даче, ремонтировать или мастерить своими руками простые вещи - это обязательно</w:t>
      </w:r>
      <w:r>
        <w:rPr>
          <w:rFonts w:ascii="Times New Roman" w:hAnsi="Times New Roman" w:cs="Times New Roman"/>
          <w:sz w:val="28"/>
          <w:szCs w:val="28"/>
        </w:rPr>
        <w:t xml:space="preserve">е умение современного человека! </w:t>
      </w:r>
      <w:r w:rsidRPr="00DE67C7">
        <w:rPr>
          <w:rFonts w:ascii="Times New Roman" w:hAnsi="Times New Roman" w:cs="Times New Roman"/>
          <w:sz w:val="28"/>
          <w:szCs w:val="28"/>
        </w:rPr>
        <w:t>Внимательный учитель для начинающих, удобный настольный справочник для опытных мастеров.</w:t>
      </w:r>
    </w:p>
    <w:p w:rsidR="008064C7" w:rsidRDefault="00DE67C7" w:rsidP="00F0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4DD0B902" wp14:editId="5B56721E">
            <wp:simplePos x="0" y="0"/>
            <wp:positionH relativeFrom="column">
              <wp:posOffset>-575310</wp:posOffset>
            </wp:positionH>
            <wp:positionV relativeFrom="paragraph">
              <wp:posOffset>329565</wp:posOffset>
            </wp:positionV>
            <wp:extent cx="13335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91" y="21407"/>
                <wp:lineTo x="212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f57b46ab4dff023d2a4a56502200a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4" t="4375" r="6446" b="4876"/>
                    <a:stretch/>
                  </pic:blipFill>
                  <pic:spPr bwMode="auto">
                    <a:xfrm>
                      <a:off x="0" y="0"/>
                      <a:ext cx="133350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4C7" w:rsidRPr="00C061FF" w:rsidRDefault="00DE67C7" w:rsidP="00F036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Череватенко, М.</w:t>
      </w:r>
    </w:p>
    <w:p w:rsidR="008064C7" w:rsidRDefault="00690557" w:rsidP="00F036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уДачные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самоделки. Садовая мебель. Беседки. Мангалы. Детские площадки. Освещение в саду. </w:t>
      </w:r>
      <w:r w:rsidR="00C061FF" w:rsidRPr="00C061FF">
        <w:rPr>
          <w:rFonts w:ascii="Times New Roman" w:hAnsi="Times New Roman" w:cs="Times New Roman"/>
          <w:sz w:val="28"/>
          <w:szCs w:val="28"/>
        </w:rPr>
        <w:t>[текст]/</w:t>
      </w: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Череватенко</w:t>
      </w:r>
      <w:r w:rsidR="00C06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Белгород.: «Книжный клуб «Клуб Семейного Досуга»», </w:t>
      </w:r>
      <w:r w:rsidRPr="00690557">
        <w:rPr>
          <w:rFonts w:ascii="Times New Roman" w:hAnsi="Times New Roman" w:cs="Times New Roman"/>
          <w:sz w:val="28"/>
          <w:szCs w:val="28"/>
        </w:rPr>
        <w:t>2009</w:t>
      </w:r>
      <w:r w:rsidR="00C061FF">
        <w:rPr>
          <w:rFonts w:ascii="Times New Roman" w:hAnsi="Times New Roman" w:cs="Times New Roman"/>
          <w:sz w:val="28"/>
          <w:szCs w:val="28"/>
        </w:rPr>
        <w:t>.-</w:t>
      </w:r>
      <w:r w:rsidRPr="00690557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CF3" w:rsidRDefault="00690557" w:rsidP="00511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7">
        <w:rPr>
          <w:rFonts w:ascii="Times New Roman" w:hAnsi="Times New Roman" w:cs="Times New Roman"/>
          <w:sz w:val="28"/>
          <w:szCs w:val="28"/>
        </w:rPr>
        <w:t>Авторы излагают азы создания малых архитектурных форм в саду, рассказывают о популярных материалах и способах строительства. Вы узнаете, как, не прибегая к помощи специалистов и с минимальными денежными затратами, в</w:t>
      </w:r>
      <w:r w:rsidR="0051101E">
        <w:rPr>
          <w:rFonts w:ascii="Times New Roman" w:hAnsi="Times New Roman" w:cs="Times New Roman"/>
          <w:sz w:val="28"/>
          <w:szCs w:val="28"/>
        </w:rPr>
        <w:t>се сделать собственными руками.</w:t>
      </w:r>
    </w:p>
    <w:p w:rsidR="0051101E" w:rsidRDefault="0051101E" w:rsidP="00511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F36D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1F" w:rsidRDefault="00180C1F" w:rsidP="00F36D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1F" w:rsidRDefault="00180C1F" w:rsidP="00F36D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01E" w:rsidRDefault="00180C1F" w:rsidP="00F36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303C1859" wp14:editId="0C7EDB4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6695" cy="2200275"/>
            <wp:effectExtent l="0" t="0" r="8255" b="9525"/>
            <wp:wrapTight wrapText="bothSides">
              <wp:wrapPolygon edited="0">
                <wp:start x="0" y="0"/>
                <wp:lineTo x="0" y="21506"/>
                <wp:lineTo x="21444" y="21506"/>
                <wp:lineTo x="2144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5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7" b="5195"/>
                    <a:stretch/>
                  </pic:blipFill>
                  <pic:spPr bwMode="auto">
                    <a:xfrm>
                      <a:off x="0" y="0"/>
                      <a:ext cx="149669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1101E">
        <w:rPr>
          <w:rFonts w:ascii="Times New Roman" w:hAnsi="Times New Roman" w:cs="Times New Roman"/>
          <w:b/>
          <w:sz w:val="28"/>
          <w:szCs w:val="28"/>
        </w:rPr>
        <w:t>Сафроненко</w:t>
      </w:r>
      <w:proofErr w:type="spellEnd"/>
      <w:r w:rsidR="0051101E">
        <w:rPr>
          <w:rFonts w:ascii="Times New Roman" w:hAnsi="Times New Roman" w:cs="Times New Roman"/>
          <w:b/>
          <w:sz w:val="28"/>
          <w:szCs w:val="28"/>
        </w:rPr>
        <w:t>, В.М.</w:t>
      </w:r>
    </w:p>
    <w:p w:rsidR="0051101E" w:rsidRPr="0051101E" w:rsidRDefault="0051101E" w:rsidP="00F36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Удобная мебель своими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руками </w:t>
      </w:r>
      <w:r w:rsidR="00F36D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текст]  / 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Сафроненко</w:t>
      </w:r>
      <w:proofErr w:type="spellEnd"/>
      <w:r w:rsidR="00F36D8C" w:rsidRPr="00F36D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36D8C" w:rsidRPr="00F36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 – 464с.</w:t>
      </w:r>
    </w:p>
    <w:p w:rsidR="0051101E" w:rsidRDefault="0051101E" w:rsidP="00511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01E">
        <w:rPr>
          <w:rFonts w:ascii="Times New Roman" w:hAnsi="Times New Roman" w:cs="Times New Roman"/>
          <w:sz w:val="28"/>
          <w:szCs w:val="28"/>
        </w:rPr>
        <w:t>Об изготовлении своими руками оригинальной и удобной мебели Вам поведает народный мастер, широко известный своими уникальными мебельными гарнитурами, декоративными и декоративно-прикладными изделиями, книгами и пуб</w:t>
      </w:r>
      <w:r>
        <w:rPr>
          <w:rFonts w:ascii="Times New Roman" w:hAnsi="Times New Roman" w:cs="Times New Roman"/>
          <w:sz w:val="28"/>
          <w:szCs w:val="28"/>
        </w:rPr>
        <w:t xml:space="preserve">ликациями в газетах и журналах. </w:t>
      </w:r>
      <w:r w:rsidRPr="0051101E">
        <w:rPr>
          <w:rFonts w:ascii="Times New Roman" w:hAnsi="Times New Roman" w:cs="Times New Roman"/>
          <w:sz w:val="28"/>
          <w:szCs w:val="28"/>
        </w:rPr>
        <w:t xml:space="preserve">Советы и рекомендации изложены в популярной и доходчивой форме, сопровождаются пояснительными </w:t>
      </w:r>
      <w:r>
        <w:rPr>
          <w:rFonts w:ascii="Times New Roman" w:hAnsi="Times New Roman" w:cs="Times New Roman"/>
          <w:sz w:val="28"/>
          <w:szCs w:val="28"/>
        </w:rPr>
        <w:t xml:space="preserve">рисунками. </w:t>
      </w:r>
      <w:r w:rsidRPr="0051101E">
        <w:rPr>
          <w:rFonts w:ascii="Times New Roman" w:hAnsi="Times New Roman" w:cs="Times New Roman"/>
          <w:sz w:val="28"/>
          <w:szCs w:val="28"/>
        </w:rPr>
        <w:t xml:space="preserve">Издание </w:t>
      </w:r>
      <w:proofErr w:type="spellStart"/>
      <w:r w:rsidRPr="0051101E">
        <w:rPr>
          <w:rFonts w:ascii="Times New Roman" w:hAnsi="Times New Roman" w:cs="Times New Roman"/>
          <w:sz w:val="28"/>
          <w:szCs w:val="28"/>
        </w:rPr>
        <w:t>расчитано</w:t>
      </w:r>
      <w:proofErr w:type="spellEnd"/>
      <w:r w:rsidRPr="0051101E">
        <w:rPr>
          <w:rFonts w:ascii="Times New Roman" w:hAnsi="Times New Roman" w:cs="Times New Roman"/>
          <w:sz w:val="28"/>
          <w:szCs w:val="28"/>
        </w:rPr>
        <w:t xml:space="preserve"> на широкий круг читателей — от людей мастеровых, до тех, кто впервые взял в руки инструмент.</w:t>
      </w:r>
    </w:p>
    <w:p w:rsidR="00F866EC" w:rsidRDefault="00F866EC" w:rsidP="00F86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6EC" w:rsidRDefault="00180C1F" w:rsidP="00F86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6756930D" wp14:editId="7F5441A5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1431290" cy="1914525"/>
            <wp:effectExtent l="19050" t="19050" r="16510" b="28575"/>
            <wp:wrapTight wrapText="bothSides">
              <wp:wrapPolygon edited="0">
                <wp:start x="-287" y="-215"/>
                <wp:lineTo x="-287" y="21707"/>
                <wp:lineTo x="21562" y="21707"/>
                <wp:lineTo x="21562" y="-215"/>
                <wp:lineTo x="-287" y="-21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0107191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10824" r="10048" b="11970"/>
                    <a:stretch/>
                  </pic:blipFill>
                  <pic:spPr bwMode="auto">
                    <a:xfrm>
                      <a:off x="0" y="0"/>
                      <a:ext cx="1431290" cy="19145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4562">
        <w:rPr>
          <w:rFonts w:ascii="Times New Roman" w:hAnsi="Times New Roman" w:cs="Times New Roman"/>
          <w:b/>
          <w:sz w:val="28"/>
          <w:szCs w:val="28"/>
        </w:rPr>
        <w:t>Макгонигал</w:t>
      </w:r>
      <w:proofErr w:type="spellEnd"/>
      <w:r w:rsidR="005E4562">
        <w:rPr>
          <w:rFonts w:ascii="Times New Roman" w:hAnsi="Times New Roman" w:cs="Times New Roman"/>
          <w:b/>
          <w:sz w:val="28"/>
          <w:szCs w:val="28"/>
        </w:rPr>
        <w:t>, К.</w:t>
      </w:r>
    </w:p>
    <w:p w:rsidR="00A272F4" w:rsidRDefault="005E4562" w:rsidP="00F86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Сила воли. Как развить и укрепить</w:t>
      </w:r>
      <w:r w:rsidR="00DA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2F4" w:rsidRPr="00A272F4">
        <w:rPr>
          <w:rFonts w:ascii="Times New Roman" w:hAnsi="Times New Roman" w:cs="Times New Roman"/>
          <w:sz w:val="28"/>
          <w:szCs w:val="28"/>
        </w:rPr>
        <w:t xml:space="preserve">[текст]/ </w:t>
      </w:r>
      <w:r>
        <w:rPr>
          <w:rFonts w:ascii="Times New Roman" w:hAnsi="Times New Roman" w:cs="Times New Roman"/>
          <w:sz w:val="28"/>
          <w:szCs w:val="28"/>
        </w:rPr>
        <w:t xml:space="preserve">Келли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Макгонигал</w:t>
      </w:r>
      <w:proofErr w:type="spellEnd"/>
      <w:r w:rsidR="006C6E74">
        <w:rPr>
          <w:rFonts w:ascii="Times New Roman" w:hAnsi="Times New Roman" w:cs="Times New Roman"/>
          <w:sz w:val="28"/>
          <w:szCs w:val="28"/>
        </w:rPr>
        <w:t xml:space="preserve"> [пер. с англ. К. </w:t>
      </w:r>
      <w:proofErr w:type="spellStart"/>
      <w:r w:rsidR="006C6E74">
        <w:rPr>
          <w:rFonts w:ascii="Times New Roman" w:hAnsi="Times New Roman" w:cs="Times New Roman"/>
          <w:sz w:val="28"/>
          <w:szCs w:val="28"/>
        </w:rPr>
        <w:t>Чистопольской</w:t>
      </w:r>
      <w:proofErr w:type="spellEnd"/>
      <w:r w:rsidR="006C6E74" w:rsidRPr="006C6E74">
        <w:rPr>
          <w:rFonts w:ascii="Times New Roman" w:hAnsi="Times New Roman" w:cs="Times New Roman"/>
          <w:sz w:val="28"/>
          <w:szCs w:val="28"/>
        </w:rPr>
        <w:t>]</w:t>
      </w:r>
      <w:r w:rsidR="00DA1CE1">
        <w:rPr>
          <w:rFonts w:ascii="Times New Roman" w:hAnsi="Times New Roman" w:cs="Times New Roman"/>
          <w:sz w:val="28"/>
          <w:szCs w:val="28"/>
        </w:rPr>
        <w:t xml:space="preserve">. </w:t>
      </w:r>
      <w:r w:rsidR="00A272F4">
        <w:rPr>
          <w:rFonts w:ascii="Times New Roman" w:hAnsi="Times New Roman" w:cs="Times New Roman"/>
          <w:sz w:val="28"/>
          <w:szCs w:val="28"/>
        </w:rPr>
        <w:t>-</w:t>
      </w:r>
      <w:r w:rsidR="006C6E74">
        <w:rPr>
          <w:rFonts w:ascii="Times New Roman" w:hAnsi="Times New Roman" w:cs="Times New Roman"/>
          <w:sz w:val="28"/>
          <w:szCs w:val="28"/>
        </w:rPr>
        <w:t xml:space="preserve"> Москва: Манн, Иванов и Фербер</w:t>
      </w:r>
      <w:r w:rsidR="00A272F4">
        <w:rPr>
          <w:rFonts w:ascii="Times New Roman" w:hAnsi="Times New Roman" w:cs="Times New Roman"/>
          <w:sz w:val="28"/>
          <w:szCs w:val="28"/>
        </w:rPr>
        <w:t>,</w:t>
      </w:r>
      <w:r w:rsidR="006C6E74">
        <w:rPr>
          <w:rFonts w:ascii="Times New Roman" w:hAnsi="Times New Roman" w:cs="Times New Roman"/>
          <w:sz w:val="28"/>
          <w:szCs w:val="28"/>
        </w:rPr>
        <w:t xml:space="preserve"> 2021. -304с.</w:t>
      </w:r>
      <w:r w:rsidR="00A2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CB" w:rsidRDefault="005E4562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562">
        <w:rPr>
          <w:rFonts w:ascii="Times New Roman" w:hAnsi="Times New Roman" w:cs="Times New Roman"/>
          <w:sz w:val="28"/>
          <w:szCs w:val="28"/>
        </w:rPr>
        <w:t xml:space="preserve">От силы воли зависят физическое здоровье, финансовое положение, отношения с окружающими и профессиональный успех - это известный факт. Но почему же нам так часто не хватает этой самой силы воли: в один миг мы владеем собой, а в другой - нас захлестывают </w:t>
      </w:r>
      <w:r w:rsidR="006C6E74" w:rsidRPr="005E4562">
        <w:rPr>
          <w:rFonts w:ascii="Times New Roman" w:hAnsi="Times New Roman" w:cs="Times New Roman"/>
          <w:sz w:val="28"/>
          <w:szCs w:val="28"/>
        </w:rPr>
        <w:t>чувства,</w:t>
      </w:r>
      <w:r w:rsidRPr="005E4562">
        <w:rPr>
          <w:rFonts w:ascii="Times New Roman" w:hAnsi="Times New Roman" w:cs="Times New Roman"/>
          <w:sz w:val="28"/>
          <w:szCs w:val="28"/>
        </w:rPr>
        <w:t xml:space="preserve"> и мы теряем контроль?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562">
        <w:rPr>
          <w:rFonts w:ascii="Times New Roman" w:hAnsi="Times New Roman" w:cs="Times New Roman"/>
          <w:sz w:val="28"/>
          <w:szCs w:val="28"/>
        </w:rPr>
        <w:t>Стэнфордский</w:t>
      </w:r>
      <w:proofErr w:type="spellEnd"/>
      <w:r w:rsidRPr="005E4562">
        <w:rPr>
          <w:rFonts w:ascii="Times New Roman" w:hAnsi="Times New Roman" w:cs="Times New Roman"/>
          <w:sz w:val="28"/>
          <w:szCs w:val="28"/>
        </w:rPr>
        <w:t xml:space="preserve"> профессор Келли </w:t>
      </w:r>
      <w:proofErr w:type="spellStart"/>
      <w:r w:rsidRPr="005E4562">
        <w:rPr>
          <w:rFonts w:ascii="Times New Roman" w:hAnsi="Times New Roman" w:cs="Times New Roman"/>
          <w:sz w:val="28"/>
          <w:szCs w:val="28"/>
        </w:rPr>
        <w:t>Макгонигал</w:t>
      </w:r>
      <w:proofErr w:type="spellEnd"/>
      <w:r w:rsidRPr="005E4562">
        <w:rPr>
          <w:rFonts w:ascii="Times New Roman" w:hAnsi="Times New Roman" w:cs="Times New Roman"/>
          <w:sz w:val="28"/>
          <w:szCs w:val="28"/>
        </w:rPr>
        <w:t xml:space="preserve">, обобщив результаты новейших исследований, объясняет, как заменить вредные привычки полезными, как перестать откладывать дела на последний момент, научиться сосредотачиваться и справляться со стрессом. По методике </w:t>
      </w:r>
      <w:proofErr w:type="spellStart"/>
      <w:r w:rsidRPr="005E4562">
        <w:rPr>
          <w:rFonts w:ascii="Times New Roman" w:hAnsi="Times New Roman" w:cs="Times New Roman"/>
          <w:sz w:val="28"/>
          <w:szCs w:val="28"/>
        </w:rPr>
        <w:t>Макгонигал</w:t>
      </w:r>
      <w:proofErr w:type="spellEnd"/>
      <w:r w:rsidRPr="005E4562">
        <w:rPr>
          <w:rFonts w:ascii="Times New Roman" w:hAnsi="Times New Roman" w:cs="Times New Roman"/>
          <w:sz w:val="28"/>
          <w:szCs w:val="28"/>
        </w:rPr>
        <w:t xml:space="preserve"> воспитать в себе силу воли оказывается удивительно легко - и неважно, для чего она вам нужна: похудеть, бросить курить, заняться спортом, перестать проверять почту каждые пять минут или найти новую работу. Вы даже не представляете, насколько недооцениваете свои возможности!</w:t>
      </w:r>
    </w:p>
    <w:p w:rsidR="005E4562" w:rsidRDefault="006C6E74" w:rsidP="00DA1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323619EE" wp14:editId="608D812C">
            <wp:simplePos x="0" y="0"/>
            <wp:positionH relativeFrom="column">
              <wp:posOffset>-156210</wp:posOffset>
            </wp:positionH>
            <wp:positionV relativeFrom="paragraph">
              <wp:posOffset>329565</wp:posOffset>
            </wp:positionV>
            <wp:extent cx="139065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304" y="21459"/>
                <wp:lineTo x="21304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MLGMihpsa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3" t="331" r="18378" b="331"/>
                    <a:stretch/>
                  </pic:blipFill>
                  <pic:spPr bwMode="auto">
                    <a:xfrm>
                      <a:off x="0" y="0"/>
                      <a:ext cx="1390650" cy="224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4CB" w:rsidRPr="006C6E74" w:rsidRDefault="006C6E74" w:rsidP="00EA2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E74">
        <w:rPr>
          <w:rFonts w:ascii="Times New Roman" w:hAnsi="Times New Roman" w:cs="Times New Roman"/>
          <w:b/>
          <w:sz w:val="28"/>
          <w:szCs w:val="28"/>
        </w:rPr>
        <w:t>Зинин, А.</w:t>
      </w:r>
    </w:p>
    <w:p w:rsidR="00EA24CB" w:rsidRDefault="006C6E74" w:rsidP="00A27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Тайны советского футбола</w:t>
      </w:r>
      <w:r w:rsidR="007E075F">
        <w:rPr>
          <w:rFonts w:ascii="Times New Roman" w:hAnsi="Times New Roman" w:cs="Times New Roman"/>
          <w:sz w:val="28"/>
          <w:szCs w:val="28"/>
        </w:rPr>
        <w:t>[текст</w:t>
      </w:r>
      <w:r w:rsidR="007E075F" w:rsidRPr="007E075F">
        <w:rPr>
          <w:rFonts w:ascii="Times New Roman" w:hAnsi="Times New Roman" w:cs="Times New Roman"/>
          <w:sz w:val="28"/>
          <w:szCs w:val="28"/>
        </w:rPr>
        <w:t>]</w:t>
      </w:r>
      <w:r w:rsidR="00A272F4" w:rsidRPr="00A272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Алексей Зинин, Дмитрий Смирнов.</w:t>
      </w:r>
      <w:r w:rsidR="00EA24CB">
        <w:rPr>
          <w:rFonts w:ascii="Times New Roman" w:hAnsi="Times New Roman" w:cs="Times New Roman"/>
          <w:sz w:val="28"/>
          <w:szCs w:val="28"/>
        </w:rPr>
        <w:t xml:space="preserve"> </w:t>
      </w:r>
      <w:r w:rsidR="007E075F" w:rsidRPr="007E075F">
        <w:rPr>
          <w:rFonts w:ascii="Times New Roman" w:hAnsi="Times New Roman" w:cs="Times New Roman"/>
          <w:sz w:val="28"/>
          <w:szCs w:val="28"/>
        </w:rPr>
        <w:t>-Москва:</w:t>
      </w:r>
      <w:r w:rsidR="007E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75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A24CB">
        <w:rPr>
          <w:rFonts w:ascii="Times New Roman" w:hAnsi="Times New Roman" w:cs="Times New Roman"/>
          <w:sz w:val="28"/>
          <w:szCs w:val="28"/>
        </w:rPr>
        <w:t xml:space="preserve">, </w:t>
      </w:r>
      <w:r w:rsidR="007E07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E075F">
        <w:rPr>
          <w:rFonts w:ascii="Times New Roman" w:hAnsi="Times New Roman" w:cs="Times New Roman"/>
          <w:sz w:val="28"/>
          <w:szCs w:val="28"/>
        </w:rPr>
        <w:t>.</w:t>
      </w:r>
      <w:r w:rsidR="00F31CFD">
        <w:rPr>
          <w:rFonts w:ascii="Times New Roman" w:hAnsi="Times New Roman" w:cs="Times New Roman"/>
          <w:sz w:val="28"/>
          <w:szCs w:val="28"/>
        </w:rPr>
        <w:t xml:space="preserve"> – 352</w:t>
      </w:r>
      <w:r w:rsidR="00EA24CB">
        <w:rPr>
          <w:rFonts w:ascii="Times New Roman" w:hAnsi="Times New Roman" w:cs="Times New Roman"/>
          <w:sz w:val="28"/>
          <w:szCs w:val="28"/>
        </w:rPr>
        <w:t>с.</w:t>
      </w:r>
    </w:p>
    <w:p w:rsidR="00F31CFD" w:rsidRDefault="00F31CFD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FD">
        <w:rPr>
          <w:rFonts w:ascii="Times New Roman" w:hAnsi="Times New Roman" w:cs="Times New Roman"/>
          <w:sz w:val="28"/>
          <w:szCs w:val="28"/>
        </w:rPr>
        <w:t xml:space="preserve">Когда мы создавали эту книгу, то хотели не просто сделать ее смешной или раскрывающей многие тайны отечественного футбола, не просто рассказать самое интересное о футбольном </w:t>
      </w:r>
      <w:proofErr w:type="spellStart"/>
      <w:r w:rsidRPr="00F31CFD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F31CFD">
        <w:rPr>
          <w:rFonts w:ascii="Times New Roman" w:hAnsi="Times New Roman" w:cs="Times New Roman"/>
          <w:sz w:val="28"/>
          <w:szCs w:val="28"/>
        </w:rPr>
        <w:t>, его секретах и негласных законах, но еще и по-доброму вспомнить многих достойных и уважаемых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CFD">
        <w:rPr>
          <w:rFonts w:ascii="Times New Roman" w:hAnsi="Times New Roman" w:cs="Times New Roman"/>
          <w:sz w:val="28"/>
          <w:szCs w:val="28"/>
        </w:rPr>
        <w:t xml:space="preserve">Эта книга - дань памяти Эдуарду </w:t>
      </w:r>
      <w:proofErr w:type="spellStart"/>
      <w:r w:rsidRPr="00F31CFD">
        <w:rPr>
          <w:rFonts w:ascii="Times New Roman" w:hAnsi="Times New Roman" w:cs="Times New Roman"/>
          <w:sz w:val="28"/>
          <w:szCs w:val="28"/>
        </w:rPr>
        <w:t>Стрельцову</w:t>
      </w:r>
      <w:proofErr w:type="spellEnd"/>
      <w:r w:rsidRPr="00F31CFD">
        <w:rPr>
          <w:rFonts w:ascii="Times New Roman" w:hAnsi="Times New Roman" w:cs="Times New Roman"/>
          <w:sz w:val="28"/>
          <w:szCs w:val="28"/>
        </w:rPr>
        <w:t xml:space="preserve"> и братьям Старостиным, Игорю Нетто и Льву Яшину, Игорю Численко и </w:t>
      </w:r>
      <w:proofErr w:type="gramStart"/>
      <w:r w:rsidR="002F1F76">
        <w:rPr>
          <w:rFonts w:ascii="Times New Roman" w:hAnsi="Times New Roman" w:cs="Times New Roman"/>
          <w:sz w:val="28"/>
          <w:szCs w:val="28"/>
        </w:rPr>
        <w:t>Михаилу Якушину</w:t>
      </w:r>
      <w:proofErr w:type="gramEnd"/>
      <w:r w:rsidRPr="00F31CFD">
        <w:rPr>
          <w:rFonts w:ascii="Times New Roman" w:hAnsi="Times New Roman" w:cs="Times New Roman"/>
          <w:sz w:val="28"/>
          <w:szCs w:val="28"/>
        </w:rPr>
        <w:t xml:space="preserve"> и многим другим. Константин Иванович Бесков, уже будучи больным, нашел в себе силы, чтобы принять участие в нашем проекте. Незадолго до смерти успели поведать свои байки Виктор Прокопенко и Владимир Федотов.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CFD">
        <w:rPr>
          <w:rFonts w:ascii="Times New Roman" w:hAnsi="Times New Roman" w:cs="Times New Roman"/>
          <w:sz w:val="28"/>
          <w:szCs w:val="28"/>
        </w:rPr>
        <w:t>Эти занимательные истории мы соб</w:t>
      </w:r>
      <w:r>
        <w:rPr>
          <w:rFonts w:ascii="Times New Roman" w:hAnsi="Times New Roman" w:cs="Times New Roman"/>
          <w:sz w:val="28"/>
          <w:szCs w:val="28"/>
        </w:rPr>
        <w:t>ирали на протяжении десяти лет.</w:t>
      </w:r>
    </w:p>
    <w:p w:rsidR="00F31CFD" w:rsidRDefault="00F31CFD" w:rsidP="00A27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75F" w:rsidRPr="00F31CFD" w:rsidRDefault="00F31CFD" w:rsidP="00A27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2FA15A4A" wp14:editId="5C11928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62100" cy="2436875"/>
            <wp:effectExtent l="19050" t="19050" r="19050" b="20955"/>
            <wp:wrapTight wrapText="bothSides">
              <wp:wrapPolygon edited="0">
                <wp:start x="-263" y="-169"/>
                <wp:lineTo x="-263" y="21617"/>
                <wp:lineTo x="21600" y="21617"/>
                <wp:lineTo x="21600" y="-169"/>
                <wp:lineTo x="-263" y="-169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_Hokkej_dlya_nachinayuschih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368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Г.П.</w:t>
      </w:r>
    </w:p>
    <w:p w:rsidR="007E075F" w:rsidRDefault="00F31CFD" w:rsidP="00A27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Хоккей для начинающих</w:t>
      </w:r>
      <w:r w:rsidR="007E0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[текст]/Георгий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Михалкин</w:t>
      </w:r>
      <w:proofErr w:type="spellEnd"/>
      <w:r w:rsidR="007B6544">
        <w:rPr>
          <w:rFonts w:ascii="Times New Roman" w:hAnsi="Times New Roman" w:cs="Times New Roman"/>
          <w:sz w:val="28"/>
          <w:szCs w:val="28"/>
        </w:rPr>
        <w:t xml:space="preserve">. </w:t>
      </w:r>
      <w:r w:rsidR="007E075F" w:rsidRPr="007E075F">
        <w:rPr>
          <w:rFonts w:ascii="Times New Roman" w:hAnsi="Times New Roman" w:cs="Times New Roman"/>
          <w:sz w:val="28"/>
          <w:szCs w:val="28"/>
        </w:rPr>
        <w:t>-Москва:</w:t>
      </w:r>
      <w:r>
        <w:rPr>
          <w:rFonts w:ascii="Times New Roman" w:hAnsi="Times New Roman" w:cs="Times New Roman"/>
          <w:sz w:val="28"/>
          <w:szCs w:val="28"/>
        </w:rPr>
        <w:t xml:space="preserve"> АСТ, 2005. - 141</w:t>
      </w:r>
      <w:r w:rsidR="007B6544">
        <w:rPr>
          <w:rFonts w:ascii="Times New Roman" w:hAnsi="Times New Roman" w:cs="Times New Roman"/>
          <w:sz w:val="28"/>
          <w:szCs w:val="28"/>
        </w:rPr>
        <w:t>с.</w:t>
      </w:r>
    </w:p>
    <w:p w:rsidR="00AA0EA5" w:rsidRDefault="00F31CFD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CFD">
        <w:rPr>
          <w:rFonts w:ascii="Times New Roman" w:hAnsi="Times New Roman" w:cs="Times New Roman"/>
          <w:sz w:val="28"/>
          <w:szCs w:val="28"/>
        </w:rPr>
        <w:t>Прочитав очередную книгу из серии `Спорт`, вы узнаете много полезного и интересного о хоккее с шайбой. Описание правил и приемов игры, история развития этого популярного вида спорта, рассказ о знаменитых игроках и командах - все это позволит вам лучше узнать и полюбить увлекательный мир хоккея. В книге также уделено внимание и другим разновидностям этого вида спорта - хоккею с мячом и хоккею на траве.</w:t>
      </w:r>
    </w:p>
    <w:p w:rsidR="00180C1F" w:rsidRDefault="00180C1F" w:rsidP="00AA0EA5">
      <w:pPr>
        <w:rPr>
          <w:rFonts w:ascii="Times New Roman" w:hAnsi="Times New Roman" w:cs="Times New Roman"/>
          <w:b/>
          <w:sz w:val="28"/>
          <w:szCs w:val="28"/>
        </w:rPr>
      </w:pPr>
    </w:p>
    <w:p w:rsidR="00AA0EA5" w:rsidRDefault="00180C1F" w:rsidP="00AA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0B52C794" wp14:editId="01BF310A">
            <wp:simplePos x="0" y="0"/>
            <wp:positionH relativeFrom="margin">
              <wp:posOffset>-114300</wp:posOffset>
            </wp:positionH>
            <wp:positionV relativeFrom="paragraph">
              <wp:posOffset>102870</wp:posOffset>
            </wp:positionV>
            <wp:extent cx="1497330" cy="2276475"/>
            <wp:effectExtent l="0" t="0" r="7620" b="9525"/>
            <wp:wrapTight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0485696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1CFD">
        <w:rPr>
          <w:rFonts w:ascii="Times New Roman" w:hAnsi="Times New Roman" w:cs="Times New Roman"/>
          <w:b/>
          <w:sz w:val="28"/>
          <w:szCs w:val="28"/>
        </w:rPr>
        <w:t>Зацепина</w:t>
      </w:r>
      <w:proofErr w:type="spellEnd"/>
      <w:r w:rsidR="00F31CFD">
        <w:rPr>
          <w:rFonts w:ascii="Times New Roman" w:hAnsi="Times New Roman" w:cs="Times New Roman"/>
          <w:b/>
          <w:sz w:val="28"/>
          <w:szCs w:val="28"/>
        </w:rPr>
        <w:t>, В.</w:t>
      </w:r>
    </w:p>
    <w:p w:rsidR="00AA0EA5" w:rsidRDefault="00F31CFD" w:rsidP="00AA0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 развлечений для малышей</w:t>
      </w:r>
      <w:r w:rsidR="00D9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EC5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AA0EA5" w:rsidRPr="00D1699E">
        <w:rPr>
          <w:rFonts w:ascii="Times New Roman" w:hAnsi="Times New Roman" w:cs="Times New Roman"/>
          <w:sz w:val="28"/>
          <w:szCs w:val="28"/>
        </w:rPr>
        <w:t>/</w:t>
      </w:r>
      <w:r w:rsidR="00D950F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D950F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D950F3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="00D950F3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="00D950F3">
        <w:rPr>
          <w:rFonts w:ascii="Times New Roman" w:hAnsi="Times New Roman" w:cs="Times New Roman"/>
          <w:sz w:val="28"/>
          <w:szCs w:val="28"/>
        </w:rPr>
        <w:t>/Д</w:t>
      </w:r>
      <w:r w:rsidR="00AA0EA5" w:rsidRPr="00D1699E">
        <w:rPr>
          <w:rFonts w:ascii="Times New Roman" w:hAnsi="Times New Roman" w:cs="Times New Roman"/>
          <w:sz w:val="28"/>
          <w:szCs w:val="28"/>
        </w:rPr>
        <w:t>:</w:t>
      </w:r>
      <w:r w:rsidR="00D950F3">
        <w:rPr>
          <w:rFonts w:ascii="Times New Roman" w:hAnsi="Times New Roman" w:cs="Times New Roman"/>
          <w:sz w:val="28"/>
          <w:szCs w:val="28"/>
        </w:rPr>
        <w:t xml:space="preserve"> Феникс, 2003. - 352</w:t>
      </w:r>
      <w:r w:rsidR="00014976">
        <w:rPr>
          <w:rFonts w:ascii="Times New Roman" w:hAnsi="Times New Roman" w:cs="Times New Roman"/>
          <w:sz w:val="28"/>
          <w:szCs w:val="28"/>
        </w:rPr>
        <w:t>с.</w:t>
      </w:r>
    </w:p>
    <w:p w:rsidR="001F6864" w:rsidRDefault="00D950F3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0F3">
        <w:rPr>
          <w:rFonts w:ascii="Times New Roman" w:hAnsi="Times New Roman" w:cs="Times New Roman"/>
          <w:sz w:val="28"/>
          <w:szCs w:val="28"/>
        </w:rPr>
        <w:t>Ваш ребенок никогда не будет скучать. Книга поможет и посоветует, как правильно и интересно организовать его досуг. Для воспитателей, родителей.</w:t>
      </w:r>
    </w:p>
    <w:p w:rsidR="00D950F3" w:rsidRDefault="00D950F3" w:rsidP="00014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0F3" w:rsidRDefault="00D950F3" w:rsidP="00D1699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0F3" w:rsidRDefault="00D950F3" w:rsidP="00D1699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950F3" w:rsidRDefault="00D950F3" w:rsidP="00D1699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C1D63" w:rsidRPr="00B35654" w:rsidRDefault="00D950F3" w:rsidP="00D1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429CED48" wp14:editId="1947BF9F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1477645" cy="1943100"/>
            <wp:effectExtent l="0" t="0" r="8255" b="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91784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-161" r="11972" b="-374"/>
                    <a:stretch/>
                  </pic:blipFill>
                  <pic:spPr bwMode="auto">
                    <a:xfrm>
                      <a:off x="0" y="0"/>
                      <a:ext cx="147764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Петрановская, Л. В.</w:t>
      </w:r>
    </w:p>
    <w:p w:rsidR="00B35654" w:rsidRDefault="00D950F3" w:rsidP="00D16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если…2</w:t>
      </w:r>
      <w:r w:rsidR="005256EB" w:rsidRPr="00D950F3">
        <w:rPr>
          <w:rFonts w:ascii="Times New Roman" w:hAnsi="Times New Roman" w:cs="Times New Roman"/>
          <w:b/>
          <w:sz w:val="28"/>
          <w:szCs w:val="28"/>
        </w:rPr>
        <w:t>.</w:t>
      </w:r>
      <w:r w:rsidR="00472ECA" w:rsidRPr="00D9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0F3">
        <w:rPr>
          <w:rFonts w:ascii="Times New Roman" w:hAnsi="Times New Roman" w:cs="Times New Roman"/>
          <w:b/>
          <w:sz w:val="28"/>
          <w:szCs w:val="28"/>
        </w:rPr>
        <w:t>Продолжение полюбившейся и очень полезной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ECA" w:rsidRPr="00472ECA">
        <w:rPr>
          <w:rFonts w:ascii="Times New Roman" w:hAnsi="Times New Roman" w:cs="Times New Roman"/>
          <w:sz w:val="28"/>
          <w:szCs w:val="28"/>
        </w:rPr>
        <w:t>[текст]/</w:t>
      </w:r>
      <w:r w:rsidR="0047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 w:rsidR="00B35654">
        <w:rPr>
          <w:rFonts w:ascii="Times New Roman" w:hAnsi="Times New Roman" w:cs="Times New Roman"/>
          <w:sz w:val="28"/>
          <w:szCs w:val="28"/>
        </w:rPr>
        <w:t xml:space="preserve">. </w:t>
      </w:r>
      <w:r w:rsidR="00472ECA" w:rsidRPr="00472ECA">
        <w:rPr>
          <w:rFonts w:ascii="Times New Roman" w:hAnsi="Times New Roman" w:cs="Times New Roman"/>
          <w:sz w:val="28"/>
          <w:szCs w:val="28"/>
        </w:rPr>
        <w:t>-</w:t>
      </w:r>
      <w:r w:rsidR="00472ECA">
        <w:rPr>
          <w:rFonts w:ascii="Times New Roman" w:hAnsi="Times New Roman" w:cs="Times New Roman"/>
          <w:sz w:val="28"/>
          <w:szCs w:val="28"/>
        </w:rPr>
        <w:t xml:space="preserve"> </w:t>
      </w:r>
      <w:r w:rsidR="00472ECA" w:rsidRPr="00472ECA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D6">
        <w:rPr>
          <w:rFonts w:ascii="Times New Roman" w:hAnsi="Times New Roman" w:cs="Times New Roman"/>
          <w:sz w:val="28"/>
          <w:szCs w:val="28"/>
        </w:rPr>
        <w:t xml:space="preserve">Мир энциклопедий </w:t>
      </w:r>
      <w:proofErr w:type="spellStart"/>
      <w:r w:rsidR="00C121D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C121D6">
        <w:rPr>
          <w:rFonts w:ascii="Times New Roman" w:hAnsi="Times New Roman" w:cs="Times New Roman"/>
          <w:sz w:val="28"/>
          <w:szCs w:val="28"/>
        </w:rPr>
        <w:t xml:space="preserve">+: </w:t>
      </w:r>
      <w:proofErr w:type="spellStart"/>
      <w:r w:rsidR="00C121D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C121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21D6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="00C121D6">
        <w:rPr>
          <w:rFonts w:ascii="Times New Roman" w:hAnsi="Times New Roman" w:cs="Times New Roman"/>
          <w:sz w:val="28"/>
          <w:szCs w:val="28"/>
        </w:rPr>
        <w:t xml:space="preserve">, 2012. - 143с. </w:t>
      </w:r>
    </w:p>
    <w:p w:rsidR="00C121D6" w:rsidRDefault="00C121D6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D6">
        <w:rPr>
          <w:rFonts w:ascii="Times New Roman" w:hAnsi="Times New Roman" w:cs="Times New Roman"/>
          <w:sz w:val="28"/>
          <w:szCs w:val="28"/>
        </w:rPr>
        <w:t>В новой книге известного психолога речь пойдёт о выборе, о принятии решений, об ответственности, о том, как важно уметь оценивать риски. Она станет умным собеседником для школьников и бесценным помощником для 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D6">
        <w:rPr>
          <w:rFonts w:ascii="Times New Roman" w:hAnsi="Times New Roman" w:cs="Times New Roman"/>
          <w:sz w:val="28"/>
          <w:szCs w:val="28"/>
        </w:rPr>
        <w:t>Для детей младшего школьного возр</w:t>
      </w:r>
      <w:r>
        <w:rPr>
          <w:rFonts w:ascii="Times New Roman" w:hAnsi="Times New Roman" w:cs="Times New Roman"/>
          <w:sz w:val="28"/>
          <w:szCs w:val="28"/>
        </w:rPr>
        <w:t>аста.</w:t>
      </w:r>
    </w:p>
    <w:p w:rsidR="00C121D6" w:rsidRDefault="00C121D6" w:rsidP="00D1699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72ECA" w:rsidRPr="00896C5A" w:rsidRDefault="00C121D6" w:rsidP="00D1699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10F2AAD2" wp14:editId="488FFFA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2781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277" y="21505"/>
                <wp:lineTo x="2127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16946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3" t="3125" r="17708" b="1042"/>
                    <a:stretch/>
                  </pic:blipFill>
                  <pic:spPr bwMode="auto">
                    <a:xfrm>
                      <a:off x="0" y="0"/>
                      <a:ext cx="152781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Тулли, Г</w:t>
      </w:r>
      <w:r w:rsidR="00896C5A" w:rsidRPr="00896C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</w:p>
    <w:p w:rsidR="00CA4546" w:rsidRDefault="00C121D6" w:rsidP="00CA4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опасных вещей, которые вы должны разрешить своему ребенку</w:t>
      </w:r>
      <w:r w:rsidR="00CA4546">
        <w:rPr>
          <w:rFonts w:ascii="Times New Roman" w:hAnsi="Times New Roman" w:cs="Times New Roman"/>
          <w:sz w:val="28"/>
          <w:szCs w:val="28"/>
        </w:rPr>
        <w:t xml:space="preserve"> </w:t>
      </w:r>
      <w:r w:rsidR="00896C5A">
        <w:rPr>
          <w:rFonts w:ascii="Times New Roman" w:hAnsi="Times New Roman" w:cs="Times New Roman"/>
          <w:sz w:val="28"/>
          <w:szCs w:val="28"/>
        </w:rPr>
        <w:t>[текст]</w:t>
      </w:r>
      <w:r w:rsidR="00CA4546" w:rsidRPr="00CA4546">
        <w:rPr>
          <w:rFonts w:ascii="Times New Roman" w:hAnsi="Times New Roman" w:cs="Times New Roman"/>
          <w:sz w:val="28"/>
          <w:szCs w:val="28"/>
        </w:rPr>
        <w:t>/</w:t>
      </w:r>
      <w:r w:rsidR="00CA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Тулли</w:t>
      </w:r>
      <w:proofErr w:type="spellEnd"/>
      <w:r w:rsidR="00896C5A">
        <w:rPr>
          <w:rFonts w:ascii="Times New Roman" w:hAnsi="Times New Roman" w:cs="Times New Roman"/>
          <w:sz w:val="28"/>
          <w:szCs w:val="28"/>
        </w:rPr>
        <w:t xml:space="preserve">. </w:t>
      </w:r>
      <w:r w:rsidR="00C468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Москва: Рид Групп</w:t>
      </w:r>
      <w:r w:rsidRPr="00CA4546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896C5A">
        <w:rPr>
          <w:rFonts w:ascii="Times New Roman" w:hAnsi="Times New Roman" w:cs="Times New Roman"/>
          <w:sz w:val="28"/>
          <w:szCs w:val="28"/>
        </w:rPr>
        <w:t>- 128с.</w:t>
      </w:r>
      <w:r w:rsidR="00C4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(Один дома).</w:t>
      </w:r>
    </w:p>
    <w:p w:rsidR="00B35654" w:rsidRPr="00B35654" w:rsidRDefault="00C121D6" w:rsidP="002F1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D6">
        <w:rPr>
          <w:rFonts w:ascii="Times New Roman" w:hAnsi="Times New Roman" w:cs="Times New Roman"/>
          <w:sz w:val="28"/>
          <w:szCs w:val="28"/>
        </w:rPr>
        <w:t>Вы в детстве бегали под градом? Лизали батарейку? Метали самодельное копье? Ваш ребенок тоже должен сделать все это, чтобы лучше познать этот мир. Впрочем, школы и благонамеренные родители редко одобряют подобное поведение. Эта книга для тех, кто хочет воспитать в своем ребенке человека, умеющего задавать вопросы, экспериментатора и мыслителя. Вы увидите знакомые вещи в незнакомом свете, научитесь ставить вопросы, прежде, чем принять какое-либо решение, и, возможно, привыкнете пробовать, прежде, чем делать вывод о том, что вы "не знаете, как это делать".</w:t>
      </w:r>
    </w:p>
    <w:p w:rsidR="001F6864" w:rsidRDefault="001F6864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864" w:rsidRDefault="001F6864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864" w:rsidRDefault="001F6864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864" w:rsidRDefault="001F6864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2B3" w:rsidRDefault="002432B3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F76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1F" w:rsidRDefault="00180C1F" w:rsidP="00615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C8F" w:rsidRPr="00615C8F" w:rsidRDefault="002F1F76" w:rsidP="00615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«Отец по жизни</w:t>
      </w:r>
      <w:r w:rsidR="006E0E5F">
        <w:rPr>
          <w:rFonts w:ascii="Times New Roman" w:hAnsi="Times New Roman" w:cs="Times New Roman"/>
          <w:sz w:val="28"/>
          <w:szCs w:val="28"/>
        </w:rPr>
        <w:t>»</w:t>
      </w:r>
      <w:r w:rsidR="00615C8F" w:rsidRPr="00615C8F">
        <w:rPr>
          <w:rFonts w:ascii="Times New Roman" w:hAnsi="Times New Roman" w:cs="Times New Roman"/>
          <w:sz w:val="28"/>
          <w:szCs w:val="28"/>
        </w:rPr>
        <w:t xml:space="preserve">: рекомендательный список / </w:t>
      </w:r>
      <w:r w:rsidR="00180C1F">
        <w:rPr>
          <w:rFonts w:ascii="Times New Roman" w:hAnsi="Times New Roman" w:cs="Times New Roman"/>
          <w:sz w:val="28"/>
          <w:szCs w:val="28"/>
        </w:rPr>
        <w:t>библиотекарь 1кат.</w:t>
      </w:r>
      <w:r>
        <w:rPr>
          <w:rFonts w:ascii="Times New Roman" w:hAnsi="Times New Roman" w:cs="Times New Roman"/>
          <w:sz w:val="28"/>
          <w:szCs w:val="28"/>
        </w:rPr>
        <w:t xml:space="preserve">ОО Матусевич Н. Б. </w:t>
      </w:r>
      <w:r w:rsidR="00615C8F" w:rsidRPr="00615C8F">
        <w:rPr>
          <w:rFonts w:ascii="Times New Roman" w:hAnsi="Times New Roman" w:cs="Times New Roman"/>
          <w:sz w:val="28"/>
          <w:szCs w:val="28"/>
        </w:rPr>
        <w:t xml:space="preserve"> – ст. Романовская: МБУК ВР «МЦБ» им. М. В. Наумова, 2022</w:t>
      </w:r>
      <w:r w:rsidR="00615C8F" w:rsidRPr="00C07ABB">
        <w:rPr>
          <w:rFonts w:ascii="Times New Roman" w:hAnsi="Times New Roman" w:cs="Times New Roman"/>
          <w:sz w:val="28"/>
          <w:szCs w:val="28"/>
        </w:rPr>
        <w:t xml:space="preserve"> </w:t>
      </w:r>
      <w:r w:rsidR="00180C1F">
        <w:rPr>
          <w:rFonts w:ascii="Times New Roman" w:hAnsi="Times New Roman" w:cs="Times New Roman"/>
          <w:sz w:val="28"/>
          <w:szCs w:val="28"/>
        </w:rPr>
        <w:t>г.-6</w:t>
      </w:r>
      <w:r w:rsidR="00615C8F" w:rsidRPr="00615C8F">
        <w:rPr>
          <w:rFonts w:ascii="Times New Roman" w:hAnsi="Times New Roman" w:cs="Times New Roman"/>
          <w:sz w:val="28"/>
          <w:szCs w:val="28"/>
        </w:rPr>
        <w:t>с.</w:t>
      </w:r>
    </w:p>
    <w:sectPr w:rsidR="00615C8F" w:rsidRPr="006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2F"/>
    <w:rsid w:val="00014976"/>
    <w:rsid w:val="000770F4"/>
    <w:rsid w:val="00114762"/>
    <w:rsid w:val="00180C1F"/>
    <w:rsid w:val="001D4520"/>
    <w:rsid w:val="001F6864"/>
    <w:rsid w:val="002432B3"/>
    <w:rsid w:val="002B576C"/>
    <w:rsid w:val="002F1F76"/>
    <w:rsid w:val="00320DF4"/>
    <w:rsid w:val="003B6FA7"/>
    <w:rsid w:val="00472ECA"/>
    <w:rsid w:val="004F2CF3"/>
    <w:rsid w:val="0051101E"/>
    <w:rsid w:val="005230EC"/>
    <w:rsid w:val="005256EB"/>
    <w:rsid w:val="005E4562"/>
    <w:rsid w:val="00612E89"/>
    <w:rsid w:val="00615C8F"/>
    <w:rsid w:val="00685210"/>
    <w:rsid w:val="00690557"/>
    <w:rsid w:val="006C6E74"/>
    <w:rsid w:val="006E0E5F"/>
    <w:rsid w:val="007B6544"/>
    <w:rsid w:val="007E075F"/>
    <w:rsid w:val="008064C7"/>
    <w:rsid w:val="00896C5A"/>
    <w:rsid w:val="008970DD"/>
    <w:rsid w:val="008F7EC5"/>
    <w:rsid w:val="009835C1"/>
    <w:rsid w:val="009F6365"/>
    <w:rsid w:val="00A272F4"/>
    <w:rsid w:val="00AA0EA5"/>
    <w:rsid w:val="00AA3CAC"/>
    <w:rsid w:val="00B35654"/>
    <w:rsid w:val="00C061FF"/>
    <w:rsid w:val="00C07ABB"/>
    <w:rsid w:val="00C121D6"/>
    <w:rsid w:val="00C4116B"/>
    <w:rsid w:val="00C4687B"/>
    <w:rsid w:val="00CA4546"/>
    <w:rsid w:val="00CB64D1"/>
    <w:rsid w:val="00CC39B2"/>
    <w:rsid w:val="00D1699E"/>
    <w:rsid w:val="00D61068"/>
    <w:rsid w:val="00D92A85"/>
    <w:rsid w:val="00D950F3"/>
    <w:rsid w:val="00DA1CE1"/>
    <w:rsid w:val="00DE1F41"/>
    <w:rsid w:val="00DE67C7"/>
    <w:rsid w:val="00E13473"/>
    <w:rsid w:val="00E96840"/>
    <w:rsid w:val="00EA24CB"/>
    <w:rsid w:val="00F036CF"/>
    <w:rsid w:val="00F07C2F"/>
    <w:rsid w:val="00F1454A"/>
    <w:rsid w:val="00F31CFD"/>
    <w:rsid w:val="00F36D8C"/>
    <w:rsid w:val="00F866EC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453A"/>
  <w15:chartTrackingRefBased/>
  <w15:docId w15:val="{30DF1E16-53EB-48FE-AC34-CEDAB85F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749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22069575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ED9E-E429-4E43-9D90-760B0AB6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</dc:creator>
  <cp:keywords/>
  <dc:description/>
  <cp:lastModifiedBy>Абонемент</cp:lastModifiedBy>
  <cp:revision>20</cp:revision>
  <dcterms:created xsi:type="dcterms:W3CDTF">2022-07-12T10:00:00Z</dcterms:created>
  <dcterms:modified xsi:type="dcterms:W3CDTF">2022-10-18T08:18:00Z</dcterms:modified>
</cp:coreProperties>
</file>