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</w:rPr>
      </w:pPr>
    </w:p>
    <w:p w:rsidR="00DE3C3F" w:rsidRP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Default="00DE3C3F" w:rsidP="00DE3C3F">
      <w:pPr>
        <w:pStyle w:val="a3"/>
        <w:spacing w:before="0" w:beforeAutospacing="0" w:after="0" w:afterAutospacing="0" w:line="260" w:lineRule="atLeast"/>
        <w:jc w:val="both"/>
        <w:rPr>
          <w:b/>
          <w:bCs/>
          <w:sz w:val="27"/>
          <w:szCs w:val="27"/>
          <w:lang w:val="en-US"/>
        </w:rPr>
      </w:pPr>
    </w:p>
    <w:p w:rsidR="00DE3C3F" w:rsidRPr="00126D0D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Andantino script" w:hAnsi="Andantino script"/>
          <w:b/>
          <w:color w:val="C00000"/>
          <w:sz w:val="96"/>
          <w:szCs w:val="96"/>
        </w:rPr>
      </w:pPr>
      <w:r w:rsidRPr="00126D0D">
        <w:rPr>
          <w:rFonts w:ascii="Andantino script" w:hAnsi="Andantino script"/>
          <w:b/>
          <w:color w:val="C00000"/>
          <w:sz w:val="96"/>
          <w:szCs w:val="96"/>
        </w:rPr>
        <w:t xml:space="preserve"> «В помощь библиотекарю»</w:t>
      </w:r>
    </w:p>
    <w:p w:rsidR="00DE3C3F" w:rsidRP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Andantino script" w:hAnsi="Andantino script"/>
          <w:b/>
          <w:color w:val="002060"/>
          <w:sz w:val="48"/>
          <w:szCs w:val="48"/>
        </w:rPr>
      </w:pPr>
      <w:proofErr w:type="spellStart"/>
      <w:r w:rsidRPr="00DE3C3F">
        <w:rPr>
          <w:rFonts w:ascii="Andantino script" w:hAnsi="Andantino script"/>
          <w:b/>
          <w:color w:val="002060"/>
          <w:sz w:val="48"/>
          <w:szCs w:val="48"/>
        </w:rPr>
        <w:t>Библио</w:t>
      </w:r>
      <w:proofErr w:type="spellEnd"/>
      <w:r w:rsidRPr="00DE3C3F">
        <w:rPr>
          <w:rFonts w:ascii="Andantino script" w:hAnsi="Andantino script"/>
          <w:b/>
          <w:color w:val="002060"/>
          <w:sz w:val="48"/>
          <w:szCs w:val="48"/>
        </w:rPr>
        <w:t xml:space="preserve">-шорт-лист по журналу  </w:t>
      </w:r>
    </w:p>
    <w:p w:rsidR="00DE3C3F" w:rsidRP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  <w:rPr>
          <w:rFonts w:ascii="Andantino script" w:hAnsi="Andantino script"/>
          <w:b/>
          <w:color w:val="002060"/>
          <w:sz w:val="48"/>
          <w:szCs w:val="48"/>
        </w:rPr>
      </w:pPr>
      <w:r w:rsidRPr="00DE3C3F">
        <w:rPr>
          <w:rFonts w:ascii="Andantino script" w:hAnsi="Andantino script"/>
          <w:b/>
          <w:color w:val="002060"/>
          <w:sz w:val="48"/>
          <w:szCs w:val="48"/>
        </w:rPr>
        <w:t xml:space="preserve">«Справочник </w:t>
      </w:r>
      <w:r w:rsidRPr="00DE3C3F">
        <w:rPr>
          <w:rFonts w:ascii="Andantino script" w:hAnsi="Andantino script"/>
          <w:b/>
          <w:color w:val="002060"/>
          <w:sz w:val="48"/>
          <w:szCs w:val="48"/>
        </w:rPr>
        <w:t>руководителя учреждения культуры</w:t>
      </w:r>
      <w:r w:rsidRPr="00DE3C3F">
        <w:rPr>
          <w:rFonts w:ascii="Andantino script" w:hAnsi="Andantino script"/>
          <w:b/>
          <w:color w:val="002060"/>
          <w:sz w:val="48"/>
          <w:szCs w:val="48"/>
        </w:rPr>
        <w:t>»</w:t>
      </w: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  <w:bookmarkStart w:id="0" w:name="_GoBack"/>
      <w:bookmarkEnd w:id="0"/>
    </w:p>
    <w:p w:rsidR="00DE3C3F" w:rsidRP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P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Default="00DE3C3F" w:rsidP="00DE3C3F">
      <w:pPr>
        <w:shd w:val="clear" w:color="auto" w:fill="FFFFFF"/>
        <w:spacing w:before="100" w:beforeAutospacing="1" w:after="100" w:afterAutospacing="1"/>
        <w:ind w:firstLine="426"/>
        <w:jc w:val="center"/>
      </w:pPr>
    </w:p>
    <w:p w:rsidR="00DE3C3F" w:rsidRPr="00D54F4A" w:rsidRDefault="00DE3C3F" w:rsidP="00DE3C3F">
      <w:pPr>
        <w:jc w:val="center"/>
        <w:rPr>
          <w:bCs/>
          <w:sz w:val="27"/>
          <w:szCs w:val="27"/>
        </w:rPr>
      </w:pPr>
      <w:r w:rsidRPr="00D54F4A">
        <w:rPr>
          <w:bCs/>
          <w:sz w:val="27"/>
          <w:szCs w:val="27"/>
        </w:rPr>
        <w:t>ст. Романовская</w:t>
      </w:r>
    </w:p>
    <w:p w:rsidR="00DE3C3F" w:rsidRPr="00D54F4A" w:rsidRDefault="00DE3C3F" w:rsidP="00DE3C3F">
      <w:pPr>
        <w:jc w:val="center"/>
        <w:rPr>
          <w:bCs/>
          <w:sz w:val="27"/>
          <w:szCs w:val="27"/>
        </w:rPr>
      </w:pPr>
      <w:r w:rsidRPr="00D54F4A">
        <w:rPr>
          <w:bCs/>
          <w:sz w:val="27"/>
          <w:szCs w:val="27"/>
        </w:rPr>
        <w:t>2014г.</w:t>
      </w: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sz w:val="27"/>
          <w:szCs w:val="27"/>
        </w:rPr>
      </w:pPr>
      <w:r w:rsidRPr="008E2E0A">
        <w:rPr>
          <w:b/>
          <w:bCs/>
          <w:sz w:val="27"/>
          <w:szCs w:val="27"/>
        </w:rPr>
        <w:lastRenderedPageBreak/>
        <w:t>СУСЛОВА О.А.</w:t>
      </w:r>
      <w:r>
        <w:rPr>
          <w:b/>
          <w:bCs/>
          <w:sz w:val="27"/>
          <w:szCs w:val="27"/>
        </w:rPr>
        <w:t xml:space="preserve"> </w:t>
      </w:r>
      <w:r w:rsidRPr="008E2E0A">
        <w:rPr>
          <w:bCs/>
          <w:sz w:val="27"/>
          <w:szCs w:val="27"/>
        </w:rPr>
        <w:t>Опыт создания «Электронной библиотеки Тамбовской области»</w:t>
      </w:r>
      <w:r>
        <w:rPr>
          <w:bCs/>
          <w:sz w:val="27"/>
          <w:szCs w:val="27"/>
        </w:rPr>
        <w:t xml:space="preserve">// </w:t>
      </w:r>
      <w:r w:rsidRPr="008E2E0A">
        <w:rPr>
          <w:b/>
          <w:bCs/>
          <w:sz w:val="27"/>
          <w:szCs w:val="27"/>
        </w:rPr>
        <w:t>Справочник руководителя учреждения культуры</w:t>
      </w:r>
      <w:r>
        <w:rPr>
          <w:b/>
          <w:bCs/>
          <w:sz w:val="27"/>
          <w:szCs w:val="27"/>
        </w:rPr>
        <w:t>.-2014.-№ 1.-С. 14</w:t>
      </w: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sz w:val="27"/>
          <w:szCs w:val="27"/>
        </w:rPr>
      </w:pP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i/>
          <w:sz w:val="27"/>
          <w:szCs w:val="27"/>
        </w:rPr>
      </w:pPr>
      <w:r w:rsidRPr="008E2E0A">
        <w:rPr>
          <w:bCs/>
          <w:i/>
          <w:sz w:val="27"/>
          <w:szCs w:val="27"/>
        </w:rPr>
        <w:t>Как создать электронную библиотеку. Подготовительные работы, распределение обязанностей. Ответ на вопрос, создавать ли программное обеспечение самостоятельно или покупать готовое. Ресурсная база. Итоги использования разработки</w:t>
      </w: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i/>
          <w:sz w:val="27"/>
          <w:szCs w:val="27"/>
        </w:rPr>
      </w:pP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/>
          <w:bCs/>
          <w:sz w:val="27"/>
          <w:szCs w:val="27"/>
        </w:rPr>
      </w:pPr>
      <w:r w:rsidRPr="008E2E0A">
        <w:rPr>
          <w:b/>
          <w:bCs/>
          <w:sz w:val="27"/>
          <w:szCs w:val="27"/>
        </w:rPr>
        <w:t>СОРОКИНА Н.В.</w:t>
      </w:r>
      <w:r>
        <w:rPr>
          <w:b/>
          <w:bCs/>
          <w:sz w:val="27"/>
          <w:szCs w:val="27"/>
        </w:rPr>
        <w:t xml:space="preserve"> </w:t>
      </w:r>
      <w:hyperlink r:id="rId5" w:history="1">
        <w:r w:rsidRPr="008E2E0A">
          <w:rPr>
            <w:sz w:val="27"/>
            <w:szCs w:val="27"/>
          </w:rPr>
          <w:t>Развитие лидерских качеств у руководителей библиотек</w:t>
        </w:r>
      </w:hyperlink>
      <w:r>
        <w:rPr>
          <w:b/>
          <w:bCs/>
          <w:sz w:val="27"/>
          <w:szCs w:val="27"/>
        </w:rPr>
        <w:t>//</w:t>
      </w:r>
      <w:r w:rsidRPr="008E2E0A">
        <w:rPr>
          <w:b/>
          <w:bCs/>
          <w:sz w:val="27"/>
          <w:szCs w:val="27"/>
        </w:rPr>
        <w:t xml:space="preserve"> Справочник руководителя учреждения культуры</w:t>
      </w:r>
      <w:r>
        <w:rPr>
          <w:b/>
          <w:bCs/>
          <w:sz w:val="27"/>
          <w:szCs w:val="27"/>
        </w:rPr>
        <w:t>.-2014.-№ 1.-С.29</w:t>
      </w: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/>
          <w:bCs/>
          <w:sz w:val="27"/>
          <w:szCs w:val="27"/>
        </w:rPr>
      </w:pP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i/>
          <w:sz w:val="27"/>
          <w:szCs w:val="27"/>
        </w:rPr>
      </w:pPr>
      <w:r w:rsidRPr="008E2E0A">
        <w:rPr>
          <w:bCs/>
          <w:i/>
          <w:sz w:val="27"/>
          <w:szCs w:val="27"/>
        </w:rPr>
        <w:t>Опыт Централизованной библиотечной системы г. Тамбова по проведению на своей базе Школы эффективного руководителя. Школа помогла руководителям городских библиотек пересмотреть стратегию собственного поведения, найти интересных собеседников, партнеров и спонсоров</w:t>
      </w: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/>
          <w:bCs/>
          <w:sz w:val="27"/>
          <w:szCs w:val="27"/>
        </w:rPr>
      </w:pP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/>
          <w:bCs/>
          <w:sz w:val="27"/>
          <w:szCs w:val="27"/>
        </w:rPr>
      </w:pPr>
      <w:r w:rsidRPr="008E2E0A">
        <w:rPr>
          <w:b/>
          <w:bCs/>
          <w:sz w:val="27"/>
          <w:szCs w:val="27"/>
        </w:rPr>
        <w:t>ВОРОНОВА Л.М.</w:t>
      </w:r>
      <w:r>
        <w:rPr>
          <w:b/>
          <w:bCs/>
          <w:sz w:val="27"/>
          <w:szCs w:val="27"/>
        </w:rPr>
        <w:t xml:space="preserve"> </w:t>
      </w:r>
      <w:hyperlink r:id="rId6" w:history="1">
        <w:r w:rsidRPr="008E2E0A">
          <w:rPr>
            <w:sz w:val="27"/>
            <w:szCs w:val="27"/>
          </w:rPr>
          <w:t>Комплексная многоуровневая программа “Профессионал”</w:t>
        </w:r>
      </w:hyperlink>
      <w:r>
        <w:rPr>
          <w:b/>
          <w:bCs/>
          <w:sz w:val="27"/>
          <w:szCs w:val="27"/>
        </w:rPr>
        <w:t>//</w:t>
      </w:r>
      <w:r w:rsidRPr="008E2E0A">
        <w:rPr>
          <w:b/>
          <w:bCs/>
          <w:sz w:val="27"/>
          <w:szCs w:val="27"/>
        </w:rPr>
        <w:t xml:space="preserve"> Справочник руководителя учреждения культуры</w:t>
      </w:r>
      <w:r>
        <w:rPr>
          <w:b/>
          <w:bCs/>
          <w:sz w:val="27"/>
          <w:szCs w:val="27"/>
        </w:rPr>
        <w:t>.-2014.-№ 1.-С.29</w:t>
      </w: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/>
          <w:bCs/>
          <w:sz w:val="27"/>
          <w:szCs w:val="27"/>
        </w:rPr>
      </w:pP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i/>
          <w:sz w:val="27"/>
          <w:szCs w:val="27"/>
        </w:rPr>
      </w:pPr>
      <w:r w:rsidRPr="008E2E0A">
        <w:rPr>
          <w:bCs/>
          <w:i/>
          <w:sz w:val="27"/>
          <w:szCs w:val="27"/>
        </w:rPr>
        <w:t>Проект призван сформировать новое профессиональное сознание библиотечных работников для внедрения информационных процессов в деятельность библиотек. Предлагаются схема внедрения новшеств, календарный план мероприятий в рамках проекта и ресурсная база, необходимая для его реализации</w:t>
      </w:r>
    </w:p>
    <w:p w:rsidR="00007F98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i/>
          <w:sz w:val="27"/>
          <w:szCs w:val="27"/>
        </w:rPr>
      </w:pPr>
    </w:p>
    <w:p w:rsidR="00007F98" w:rsidRPr="008E2E0A" w:rsidRDefault="00007F98" w:rsidP="00DE3C3F">
      <w:pPr>
        <w:pStyle w:val="a3"/>
        <w:spacing w:before="0" w:beforeAutospacing="0" w:after="0" w:afterAutospacing="0" w:line="260" w:lineRule="atLeast"/>
        <w:ind w:firstLine="284"/>
        <w:jc w:val="both"/>
        <w:rPr>
          <w:bCs/>
          <w:sz w:val="27"/>
          <w:szCs w:val="27"/>
        </w:rPr>
      </w:pPr>
      <w:r w:rsidRPr="008E2E0A">
        <w:rPr>
          <w:b/>
          <w:bCs/>
          <w:sz w:val="27"/>
          <w:szCs w:val="27"/>
        </w:rPr>
        <w:t>ЯКУШИНА Е.В.</w:t>
      </w:r>
      <w:r>
        <w:rPr>
          <w:b/>
          <w:bCs/>
          <w:sz w:val="27"/>
          <w:szCs w:val="27"/>
        </w:rPr>
        <w:t xml:space="preserve"> </w:t>
      </w:r>
      <w:r w:rsidRPr="008E2E0A">
        <w:rPr>
          <w:bCs/>
          <w:sz w:val="27"/>
          <w:szCs w:val="27"/>
        </w:rPr>
        <w:t xml:space="preserve">Стандартизация и сертификация компьютерной грамотности и </w:t>
      </w:r>
      <w:proofErr w:type="gramStart"/>
      <w:r w:rsidRPr="008E2E0A">
        <w:rPr>
          <w:bCs/>
          <w:sz w:val="27"/>
          <w:szCs w:val="27"/>
        </w:rPr>
        <w:t>ИКТ-компетентности</w:t>
      </w:r>
      <w:proofErr w:type="gramEnd"/>
      <w:r>
        <w:rPr>
          <w:bCs/>
          <w:sz w:val="27"/>
          <w:szCs w:val="27"/>
        </w:rPr>
        <w:t xml:space="preserve"> //</w:t>
      </w:r>
      <w:r w:rsidRPr="008E2E0A">
        <w:rPr>
          <w:b/>
          <w:bCs/>
          <w:sz w:val="27"/>
          <w:szCs w:val="27"/>
        </w:rPr>
        <w:t>Справочник руководителя учреждения культуры</w:t>
      </w:r>
      <w:r>
        <w:rPr>
          <w:b/>
          <w:bCs/>
          <w:sz w:val="27"/>
          <w:szCs w:val="27"/>
        </w:rPr>
        <w:t>.-2014.-№ 1.-С.81</w:t>
      </w:r>
    </w:p>
    <w:p w:rsidR="00007F98" w:rsidRPr="008E2E0A" w:rsidRDefault="00007F98" w:rsidP="00DE3C3F">
      <w:pPr>
        <w:ind w:firstLine="284"/>
        <w:jc w:val="both"/>
        <w:rPr>
          <w:bCs/>
          <w:i/>
          <w:sz w:val="27"/>
          <w:szCs w:val="27"/>
        </w:rPr>
      </w:pPr>
      <w:r w:rsidRPr="008E2E0A">
        <w:rPr>
          <w:bCs/>
          <w:i/>
          <w:sz w:val="27"/>
          <w:szCs w:val="27"/>
        </w:rPr>
        <w:t xml:space="preserve">Как пользователь компьютера может подтвердить свои знания. Тестирование компьютерной грамотности. Имитационное тестирование </w:t>
      </w:r>
      <w:proofErr w:type="gramStart"/>
      <w:r w:rsidRPr="008E2E0A">
        <w:rPr>
          <w:bCs/>
          <w:i/>
          <w:sz w:val="27"/>
          <w:szCs w:val="27"/>
        </w:rPr>
        <w:t>ИКТ-компетентности</w:t>
      </w:r>
      <w:proofErr w:type="gramEnd"/>
      <w:r w:rsidRPr="008E2E0A">
        <w:rPr>
          <w:bCs/>
          <w:i/>
          <w:sz w:val="27"/>
          <w:szCs w:val="27"/>
        </w:rPr>
        <w:t>. Где учиться</w:t>
      </w:r>
      <w:r>
        <w:rPr>
          <w:bCs/>
          <w:i/>
          <w:sz w:val="27"/>
          <w:szCs w:val="27"/>
        </w:rPr>
        <w:t>?</w:t>
      </w:r>
    </w:p>
    <w:p w:rsidR="00A06096" w:rsidRDefault="00A06096" w:rsidP="00DE3C3F">
      <w:pPr>
        <w:ind w:firstLine="284"/>
        <w:rPr>
          <w:lang w:val="en-US"/>
        </w:rPr>
      </w:pPr>
    </w:p>
    <w:p w:rsidR="00DE3C3F" w:rsidRDefault="00DE3C3F" w:rsidP="00DE3C3F">
      <w:pPr>
        <w:ind w:firstLine="284"/>
        <w:rPr>
          <w:lang w:val="en-US"/>
        </w:rPr>
      </w:pPr>
    </w:p>
    <w:p w:rsidR="00DE3C3F" w:rsidRDefault="00DE3C3F" w:rsidP="00DE3C3F">
      <w:pPr>
        <w:ind w:firstLine="284"/>
        <w:rPr>
          <w:lang w:val="en-US"/>
        </w:rPr>
      </w:pPr>
    </w:p>
    <w:p w:rsidR="00DE3C3F" w:rsidRDefault="00DE3C3F">
      <w:pPr>
        <w:rPr>
          <w:lang w:val="en-US"/>
        </w:rPr>
      </w:pPr>
    </w:p>
    <w:p w:rsidR="00DE3C3F" w:rsidRDefault="00DE3C3F" w:rsidP="00DE3C3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Успехов!</w:t>
      </w:r>
    </w:p>
    <w:p w:rsidR="00DE3C3F" w:rsidRDefault="00DE3C3F" w:rsidP="00DE3C3F">
      <w:pPr>
        <w:shd w:val="clear" w:color="auto" w:fill="FFFFFF"/>
        <w:ind w:firstLine="426"/>
        <w:jc w:val="both"/>
        <w:rPr>
          <w:color w:val="000000"/>
          <w:sz w:val="27"/>
          <w:szCs w:val="27"/>
        </w:rPr>
      </w:pPr>
    </w:p>
    <w:p w:rsidR="00DE3C3F" w:rsidRDefault="00DE3C3F" w:rsidP="00DE3C3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Подготовила: </w:t>
      </w:r>
    </w:p>
    <w:p w:rsidR="00DE3C3F" w:rsidRDefault="00DE3C3F" w:rsidP="00DE3C3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директор МБУК  ВР  «МЦБ»  Панкратова Л.В.</w:t>
      </w:r>
    </w:p>
    <w:p w:rsidR="00DE3C3F" w:rsidRPr="00DE3C3F" w:rsidRDefault="00DE3C3F"/>
    <w:sectPr w:rsidR="00DE3C3F" w:rsidRPr="00DE3C3F" w:rsidSect="00DE3C3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C1"/>
    <w:rsid w:val="00007F98"/>
    <w:rsid w:val="005363C1"/>
    <w:rsid w:val="00A06096"/>
    <w:rsid w:val="00D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F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ltmanager.ru/magazine/archive/99/2640/" TargetMode="External"/><Relationship Id="rId5" Type="http://schemas.openxmlformats.org/officeDocument/2006/relationships/hyperlink" Target="http://www.cultmanager.ru/magazine/archive/99/26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2014-01-30T04:02:00Z</cp:lastPrinted>
  <dcterms:created xsi:type="dcterms:W3CDTF">2014-01-30T02:20:00Z</dcterms:created>
  <dcterms:modified xsi:type="dcterms:W3CDTF">2014-01-30T04:02:00Z</dcterms:modified>
</cp:coreProperties>
</file>