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gif" ContentType="image/gif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Победенский итдел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МБУК ВР «МЦБ» им М.В.Наумова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Georgia" w:hAnsi="Georgia" w:eastAsia="BatangChe" w:cs="Times New Roman"/>
          <w:b/>
          <w:b/>
          <w:color w:val="5F497A"/>
          <w:sz w:val="72"/>
          <w:szCs w:val="72"/>
          <w:lang w:eastAsia="ru-RU"/>
        </w:rPr>
      </w:pPr>
      <w:r>
        <w:rPr>
          <w:rFonts w:eastAsia="BatangChe" w:cs="Times New Roman" w:ascii="Georgia" w:hAnsi="Georgia"/>
          <w:b/>
          <w:color w:val="5F497A" w:themeColor="accent4" w:themeShade="bf"/>
          <w:sz w:val="72"/>
          <w:szCs w:val="72"/>
          <w:lang w:eastAsia="ru-RU"/>
        </w:rPr>
        <w:t>Книжный мир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Georgia" w:hAnsi="Georgia" w:eastAsia="BatangChe" w:cs="Times New Roman"/>
          <w:b/>
          <w:b/>
          <w:color w:val="5F497A"/>
          <w:sz w:val="28"/>
          <w:szCs w:val="28"/>
          <w:lang w:eastAsia="ru-RU"/>
        </w:rPr>
      </w:pPr>
      <w:r>
        <w:rPr>
          <w:rFonts w:eastAsia="BatangChe" w:cs="Times New Roman" w:ascii="Georgia" w:hAnsi="Georgia"/>
          <w:b/>
          <w:color w:val="5F497A" w:themeColor="accent4" w:themeShade="bf"/>
          <w:sz w:val="72"/>
          <w:szCs w:val="72"/>
          <w:lang w:eastAsia="ru-RU"/>
        </w:rPr>
        <w:t xml:space="preserve"> </w:t>
      </w:r>
      <w:r>
        <w:rPr>
          <w:rFonts w:eastAsia="BatangChe" w:cs="Times New Roman" w:ascii="Georgia" w:hAnsi="Georgia"/>
          <w:b/>
          <w:color w:val="5F497A" w:themeColor="accent4" w:themeShade="bf"/>
          <w:sz w:val="72"/>
          <w:szCs w:val="72"/>
          <w:lang w:eastAsia="ru-RU"/>
        </w:rPr>
        <w:t>Православия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BatangChe" w:cs="Times New Roman"/>
          <w:b/>
          <w:b/>
          <w:i/>
          <w:i/>
          <w:sz w:val="36"/>
          <w:szCs w:val="36"/>
          <w:lang w:eastAsia="ru-RU"/>
        </w:rPr>
      </w:pPr>
      <w:r>
        <w:rPr>
          <w:rFonts w:eastAsia="BatangChe" w:cs="Times New Roman" w:ascii="Times New Roman" w:hAnsi="Times New Roman"/>
          <w:b/>
          <w:i/>
          <w:sz w:val="36"/>
          <w:szCs w:val="36"/>
          <w:lang w:eastAsia="ru-RU"/>
        </w:rPr>
        <w:t xml:space="preserve">   </w:t>
      </w:r>
      <w:r>
        <w:rPr>
          <w:rFonts w:eastAsia="BatangChe" w:cs="Times New Roman" w:ascii="Times New Roman" w:hAnsi="Times New Roman"/>
          <w:b/>
          <w:i/>
          <w:sz w:val="36"/>
          <w:szCs w:val="36"/>
          <w:lang w:eastAsia="ru-RU"/>
        </w:rPr>
        <w:t xml:space="preserve">14 марта – День православной книги 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BatangChe" w:cs="Times New Roman"/>
          <w:b/>
          <w:b/>
          <w:sz w:val="32"/>
          <w:szCs w:val="32"/>
          <w:lang w:eastAsia="ru-RU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-52705</wp:posOffset>
            </wp:positionH>
            <wp:positionV relativeFrom="paragraph">
              <wp:posOffset>304165</wp:posOffset>
            </wp:positionV>
            <wp:extent cx="5603875" cy="3730625"/>
            <wp:effectExtent l="0" t="0" r="0" b="0"/>
            <wp:wrapTight wrapText="bothSides">
              <wp:wrapPolygon edited="0">
                <wp:start x="-72" y="0"/>
                <wp:lineTo x="-72" y="21505"/>
                <wp:lineTo x="21584" y="21505"/>
                <wp:lineTo x="21584" y="0"/>
                <wp:lineTo x="-72" y="0"/>
              </wp:wrapPolygon>
            </wp:wrapTight>
            <wp:docPr id="1" name="Рисунок 71" descr="http://vlpds.ru/images/photos/medium/article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1" descr="http://vlpds.ru/images/photos/medium/article23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Che" w:cs="Times New Roman" w:ascii="Times New Roman" w:hAnsi="Times New Roman"/>
          <w:b/>
          <w:sz w:val="32"/>
          <w:szCs w:val="32"/>
          <w:lang w:eastAsia="ru-RU"/>
        </w:rPr>
        <w:t>Рекомендательный список литературы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BatangChe" w:cs="Times New Roman"/>
          <w:b/>
          <w:b/>
          <w:sz w:val="32"/>
          <w:szCs w:val="32"/>
          <w:lang w:eastAsia="ru-RU"/>
        </w:rPr>
      </w:pPr>
      <w:r>
        <w:rPr>
          <w:rFonts w:eastAsia="BatangChe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BatangChe" w:hAnsi="BatangChe" w:eastAsia="BatangChe" w:cs="Times New Roman"/>
          <w:b/>
          <w:b/>
          <w:color w:val="000000"/>
          <w:sz w:val="56"/>
          <w:szCs w:val="56"/>
          <w:lang w:eastAsia="ru-RU"/>
        </w:rPr>
      </w:pPr>
      <w:r>
        <w:rPr>
          <w:rFonts w:eastAsia="BatangChe" w:cs="Times New Roman" w:ascii="BatangChe" w:hAnsi="BatangChe"/>
          <w:b/>
          <w:color w:val="000000"/>
          <w:sz w:val="56"/>
          <w:szCs w:val="5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п. Победа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eastAsia="ru-RU"/>
        </w:rPr>
        <w:t>2023 г.</w:t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546735</wp:posOffset>
            </wp:positionH>
            <wp:positionV relativeFrom="paragraph">
              <wp:posOffset>-26670</wp:posOffset>
            </wp:positionV>
            <wp:extent cx="4100830" cy="2238375"/>
            <wp:effectExtent l="0" t="0" r="0" b="0"/>
            <wp:wrapTight wrapText="bothSides">
              <wp:wrapPolygon edited="0">
                <wp:start x="-99" y="0"/>
                <wp:lineTo x="-99" y="21504"/>
                <wp:lineTo x="21570" y="21504"/>
                <wp:lineTo x="21570" y="0"/>
                <wp:lineTo x="-99" y="0"/>
              </wp:wrapPolygon>
            </wp:wrapTight>
            <wp:docPr id="2" name="Рисунок 68" descr="https://im1-tub-ru.yandex.net/i?id=e33cda736025036b359a65a07d6c170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8" descr="https://im1-tub-ru.yandex.net/i?id=e33cda736025036b359a65a07d6c1709-l&amp;n=1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336" w:before="0" w:after="240"/>
        <w:ind w:left="-8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ru-RU"/>
        </w:rPr>
        <w:t>Православная книга – это путеводитель к Воскресению, прийти к которому можно только через Голгофу – место непостижимой Славы Божьей, славы Его безмерной Любви. Правильно славить Бога – это взять крест свой и идти вслед за Ним. Только книга, помогающая стать на этот путь и идти этим путем, и есть православная книга.</w:t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iCs/>
          <w:sz w:val="36"/>
          <w:szCs w:val="36"/>
          <w:lang w:eastAsia="ru-RU"/>
        </w:rPr>
      </w:pPr>
      <w:hyperlink r:id="rId4">
        <w:r>
          <w:rPr>
            <w:rFonts w:eastAsia="Times New Roman" w:cs="Times New Roman" w:ascii="Times New Roman" w:hAnsi="Times New Roman"/>
            <w:iCs/>
            <w:sz w:val="36"/>
            <w:szCs w:val="36"/>
            <w:lang w:eastAsia="ru-RU"/>
          </w:rPr>
          <w:t>Священник Константин Кравцов</w:t>
        </w:r>
      </w:hyperlink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i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iCs/>
          <w:sz w:val="36"/>
          <w:szCs w:val="36"/>
          <w:lang w:eastAsia="ru-RU"/>
        </w:rPr>
      </w:r>
    </w:p>
    <w:p>
      <w:pPr>
        <w:pStyle w:val="NormalWeb"/>
        <w:spacing w:before="280" w:after="280"/>
        <w:ind w:left="-851" w:hanging="0"/>
        <w:jc w:val="both"/>
        <w:rPr>
          <w:rFonts w:ascii="Tahoma" w:hAnsi="Tahoma" w:cs="Tahom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Православная литература призвана не только повлиять на ум и расширить кругозор читателя, не только обратить его внимание на отвлеченные от жизни вопросы, но прежде всего, ввести читающего человека в духовный мир вечной истины и красоты. Такая книга ставит на первый план непреходящие ценности Божественного характера и призывает соотнести с этими ценностями свою жизнь.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Сделать наш мир светлее, добрее и справедливее – вот основная цель, которую ставит православная книга.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Перед вами –  список православной литературы: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/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-725170</wp:posOffset>
            </wp:positionH>
            <wp:positionV relativeFrom="paragraph">
              <wp:posOffset>236220</wp:posOffset>
            </wp:positionV>
            <wp:extent cx="1263015" cy="1996440"/>
            <wp:effectExtent l="0" t="0" r="0" b="0"/>
            <wp:wrapTight wrapText="bothSides">
              <wp:wrapPolygon edited="0">
                <wp:start x="-327" y="0"/>
                <wp:lineTo x="-327" y="21430"/>
                <wp:lineTo x="21495" y="21430"/>
                <wp:lineTo x="21495" y="0"/>
                <wp:lineTo x="-327" y="0"/>
              </wp:wrapPolygon>
            </wp:wrapTight>
            <wp:docPr id="3" name="Рисунок 1" descr="http://book-club.kiev.ua/files/books/2011/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book-club.kiev.ua/files/books/2011/5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Августин, А. Исповедь блаженного Августина, епископа Гиппонского</w:t>
      </w:r>
      <w:r>
        <w:rPr>
          <w:color w:val="000000"/>
          <w:sz w:val="36"/>
          <w:szCs w:val="36"/>
        </w:rPr>
        <w:t xml:space="preserve"> /А. Августин. – М., 2006. – 440 с.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«Исповедь» - самая популярная книга Августина. На протяжении 15 веков она волнует сердца искренностью и живой свидетельской манерой повествования о сложном и радостном пути человека к Богу.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4708525</wp:posOffset>
            </wp:positionH>
            <wp:positionV relativeFrom="paragraph">
              <wp:posOffset>6350</wp:posOffset>
            </wp:positionV>
            <wp:extent cx="1244600" cy="1859915"/>
            <wp:effectExtent l="0" t="0" r="0" b="0"/>
            <wp:wrapTight wrapText="bothSides">
              <wp:wrapPolygon edited="0">
                <wp:start x="-433" y="0"/>
                <wp:lineTo x="-433" y="21346"/>
                <wp:lineTo x="21382" y="21346"/>
                <wp:lineTo x="21382" y="0"/>
                <wp:lineTo x="-433" y="0"/>
              </wp:wrapPolygon>
            </wp:wrapTight>
            <wp:docPr id="4" name="Изображение2" descr="http://omn-omn-omn.ru/thumbnail.php?image=142713.jpg&amp;for=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http://omn-omn-omn.ru/thumbnail.php?image=142713.jpg&amp;for=detail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Добросоцких, А. Тайны и загадки мощей чудотворца Александра Свирского</w:t>
      </w:r>
      <w:r>
        <w:rPr>
          <w:color w:val="000000"/>
          <w:sz w:val="36"/>
          <w:szCs w:val="36"/>
        </w:rPr>
        <w:t xml:space="preserve"> /А. Добросоцких. – М., 2008.</w:t>
      </w:r>
    </w:p>
    <w:p>
      <w:pPr>
        <w:pStyle w:val="NormalWeb"/>
        <w:spacing w:before="280" w:after="280"/>
        <w:ind w:left="-851" w:hanging="0"/>
        <w:jc w:val="both"/>
        <w:rPr/>
      </w:pPr>
      <w:r>
        <w:rPr>
          <w:color w:val="000000"/>
          <w:sz w:val="36"/>
          <w:szCs w:val="36"/>
        </w:rPr>
        <w:t>Книга в популярной форме рассказывает об особой роли в нашей жизни преподобного Александра Свирского, тайнозрителя Святой Троицы.</w:t>
      </w:r>
      <w:r>
        <w:rPr/>
        <w:t xml:space="preserve">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-678815</wp:posOffset>
            </wp:positionH>
            <wp:positionV relativeFrom="paragraph">
              <wp:posOffset>407670</wp:posOffset>
            </wp:positionV>
            <wp:extent cx="1218565" cy="1986280"/>
            <wp:effectExtent l="0" t="0" r="0" b="0"/>
            <wp:wrapTight wrapText="bothSides">
              <wp:wrapPolygon edited="0">
                <wp:start x="-433" y="0"/>
                <wp:lineTo x="-433" y="21223"/>
                <wp:lineTo x="21599" y="21223"/>
                <wp:lineTo x="21599" y="0"/>
                <wp:lineTo x="-433" y="0"/>
              </wp:wrapPolygon>
            </wp:wrapTight>
            <wp:docPr id="5" name="Рисунок 4" descr="https://im2-tub-ru.yandex.net/i?id=cb43d349c7852cb0f6d7262a0d75a70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im2-tub-ru.yandex.net/i?id=cb43d349c7852cb0f6d7262a0d75a704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Борисов, Н. Сергий Радонежский</w:t>
      </w:r>
      <w:r>
        <w:rPr>
          <w:color w:val="000000"/>
          <w:sz w:val="36"/>
          <w:szCs w:val="36"/>
        </w:rPr>
        <w:t xml:space="preserve"> /Н. Борисов. – М.: Молодая гвардия, 2002. – 298 с. – (Жизнь замечательных людей: Серия биографий. Вып. 836).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Впервые в серии «ЖЗЛ» выходит жизнеописание одного из величайших        русских святых – преподобного Сергия, Радонежского чудотворца.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-861695</wp:posOffset>
            </wp:positionH>
            <wp:positionV relativeFrom="paragraph">
              <wp:posOffset>36195</wp:posOffset>
            </wp:positionV>
            <wp:extent cx="1147445" cy="1765300"/>
            <wp:effectExtent l="0" t="0" r="0" b="0"/>
            <wp:wrapTight wrapText="bothSides">
              <wp:wrapPolygon edited="0">
                <wp:start x="-357" y="0"/>
                <wp:lineTo x="-357" y="21441"/>
                <wp:lineTo x="21513" y="21441"/>
                <wp:lineTo x="21513" y="0"/>
                <wp:lineTo x="-357" y="0"/>
              </wp:wrapPolygon>
            </wp:wrapTight>
            <wp:docPr id="6" name="Рисунок 7" descr="http://minemshop.ru/images/books_covers/100476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http://minemshop.ru/images/books_covers/10047643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Введение в православное Богословие</w:t>
      </w:r>
      <w:r>
        <w:rPr>
          <w:color w:val="000000"/>
          <w:sz w:val="36"/>
          <w:szCs w:val="36"/>
        </w:rPr>
        <w:t xml:space="preserve"> Д. Б. Макария. – М., Минск, 2000.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Автор книги рассматривает догматы веры, законы нравственности и все христианское учение на основании Божественных источников. 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Выбор пути христианина</w:t>
      </w:r>
      <w:r>
        <w:rPr>
          <w:color w:val="000000"/>
          <w:sz w:val="36"/>
          <w:szCs w:val="36"/>
        </w:rPr>
        <w:t xml:space="preserve">: Брак, монастырь, монастырь в миру? – М., 1997.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Данная книга рассказывает о нелегком  выборе пути христианина: брак или монастырь.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Маркелов, А. Архиерейская дорожка</w:t>
      </w:r>
      <w:r>
        <w:rPr>
          <w:color w:val="000000"/>
          <w:sz w:val="36"/>
          <w:szCs w:val="36"/>
        </w:rPr>
        <w:t>: Материалы к жизнеописанию святителя Ионы (Баранова), архиепископа Вятского и Великопермского /А. Маркелов. – Киров, 2005.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Новые материалы о Владыке Ионе, чью память православные вятчане чтили в 18 – 20 вв.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4751070</wp:posOffset>
            </wp:positionH>
            <wp:positionV relativeFrom="paragraph">
              <wp:posOffset>388620</wp:posOffset>
            </wp:positionV>
            <wp:extent cx="1283970" cy="1870710"/>
            <wp:effectExtent l="0" t="0" r="0" b="0"/>
            <wp:wrapTight wrapText="bothSides">
              <wp:wrapPolygon edited="0">
                <wp:start x="-317" y="0"/>
                <wp:lineTo x="-317" y="21328"/>
                <wp:lineTo x="21467" y="21328"/>
                <wp:lineTo x="21467" y="0"/>
                <wp:lineTo x="-317" y="0"/>
              </wp:wrapPolygon>
            </wp:wrapTight>
            <wp:docPr id="7" name="Рисунок 10" descr="http://minemshop.ru/images/books_covers/101034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http://minemshop.ru/images/books_covers/10103442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Мень, А. Отец А. Мень отвечает на вопросы слушателей /</w:t>
      </w:r>
      <w:r>
        <w:rPr>
          <w:color w:val="000000"/>
          <w:sz w:val="36"/>
          <w:szCs w:val="36"/>
        </w:rPr>
        <w:t xml:space="preserve">А. Мень. – М., 2004.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предлагаемой книге читатели найдут ответы на вопросы об Иисусе Христе, о добре и зле, о тайне Воскресения и бессмертии, о христианской любви и святости.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4540885</wp:posOffset>
            </wp:positionH>
            <wp:positionV relativeFrom="paragraph">
              <wp:posOffset>99695</wp:posOffset>
            </wp:positionV>
            <wp:extent cx="1410335" cy="2049145"/>
            <wp:effectExtent l="0" t="0" r="0" b="0"/>
            <wp:wrapTight wrapText="bothSides">
              <wp:wrapPolygon edited="0">
                <wp:start x="-292" y="0"/>
                <wp:lineTo x="-292" y="21481"/>
                <wp:lineTo x="21587" y="21481"/>
                <wp:lineTo x="21587" y="0"/>
                <wp:lineTo x="-292" y="0"/>
              </wp:wrapPolygon>
            </wp:wrapTight>
            <wp:docPr id="8" name="Изображение3" descr="https://im3-tub-ru.yandex.net/i?id=1d0381325e1b5027deb675747fab61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" descr="https://im3-tub-ru.yandex.net/i?id=1d0381325e1b5027deb675747fab6121-l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Непознанный мир веры</w:t>
      </w:r>
      <w:r>
        <w:rPr>
          <w:color w:val="000000"/>
          <w:sz w:val="36"/>
          <w:szCs w:val="36"/>
        </w:rPr>
        <w:t xml:space="preserve">: Ко Дню православной книги. – М., 2010. </w:t>
      </w:r>
    </w:p>
    <w:p>
      <w:pPr>
        <w:pStyle w:val="NormalWeb"/>
        <w:spacing w:before="280" w:after="280"/>
        <w:ind w:left="-851" w:hanging="0"/>
        <w:jc w:val="both"/>
        <w:rPr>
          <w:sz w:val="36"/>
          <w:szCs w:val="36"/>
          <w:shd w:fill="F8F9FA" w:val="clear"/>
        </w:rPr>
      </w:pPr>
      <w:r>
        <w:rPr>
          <w:sz w:val="36"/>
          <w:szCs w:val="36"/>
          <w:shd w:fill="F8F9FA" w:val="clear"/>
        </w:rPr>
        <w:t>Со страниц этого сборника с Вами будут беседовать ученые, писатели, полководцы, общественные деятели. Вы узнаете о поразительных фактах из истории и современной жизни христианства, фактах, которые тщательно, порой столетиями, скрывались от большинства людей. Вам откроется богатейший материал для размышлений, а выводы Вы будете делать сами.</w:t>
      </w:r>
    </w:p>
    <w:p>
      <w:pPr>
        <w:pStyle w:val="NormalWeb"/>
        <w:spacing w:before="280" w:after="280"/>
        <w:ind w:left="-851" w:hanging="0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-693420</wp:posOffset>
            </wp:positionH>
            <wp:positionV relativeFrom="paragraph">
              <wp:posOffset>-173990</wp:posOffset>
            </wp:positionV>
            <wp:extent cx="1247140" cy="1933575"/>
            <wp:effectExtent l="0" t="0" r="0" b="0"/>
            <wp:wrapTight wrapText="bothSides">
              <wp:wrapPolygon edited="0">
                <wp:start x="-327" y="0"/>
                <wp:lineTo x="-327" y="21486"/>
                <wp:lineTo x="21443" y="21486"/>
                <wp:lineTo x="21443" y="0"/>
                <wp:lineTo x="-327" y="0"/>
              </wp:wrapPolygon>
            </wp:wrapTight>
            <wp:docPr id="9" name="Рисунок 13" descr="http://eway.ru/img/books_covers/1005408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http://eway.ru/img/books_covers/100540824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36"/>
        </w:rPr>
        <w:t>Нестерова, А. Тайны православных святых</w:t>
      </w:r>
      <w:r>
        <w:rPr>
          <w:color w:val="000000"/>
          <w:sz w:val="36"/>
          <w:szCs w:val="36"/>
        </w:rPr>
        <w:t xml:space="preserve"> /А. Нестерова, Д. Нестерова. – М., 2004. – (Тайны, находки, сенсации).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Ответы на многие вопросы о православных святых и мучениках можно найти в данной книге.</w:t>
      </w:r>
    </w:p>
    <w:p>
      <w:pPr>
        <w:pStyle w:val="NormalWeb"/>
        <w:spacing w:before="280" w:after="28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4603750</wp:posOffset>
            </wp:positionH>
            <wp:positionV relativeFrom="paragraph">
              <wp:posOffset>292735</wp:posOffset>
            </wp:positionV>
            <wp:extent cx="1410335" cy="2122805"/>
            <wp:effectExtent l="0" t="0" r="0" b="0"/>
            <wp:wrapTight wrapText="bothSides">
              <wp:wrapPolygon edited="0">
                <wp:start x="-424" y="0"/>
                <wp:lineTo x="-424" y="21103"/>
                <wp:lineTo x="21385" y="21103"/>
                <wp:lineTo x="21385" y="0"/>
                <wp:lineTo x="-424" y="0"/>
              </wp:wrapPolygon>
            </wp:wrapTight>
            <wp:docPr id="10" name="Рисунок 16" descr="Пасха Красная — Нина Пав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6" descr="Пасха Красная — Нина Павлов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Павлова, Н. Пасха красная</w:t>
      </w:r>
      <w:r>
        <w:rPr>
          <w:color w:val="000000"/>
          <w:sz w:val="36"/>
          <w:szCs w:val="36"/>
        </w:rPr>
        <w:t xml:space="preserve">: О трех Оптинских новомучениках убиенных на Пасху 1993 года /Н. Павлова. – М., 2005. 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Эта книга - летопись  событий 1993 года, рассказ о жизни и подвиге трех Оптинских новомучеников, написанный на основе дневников автора.</w:t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spacing w:before="280" w:after="280"/>
        <w:ind w:left="-851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709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Пересторонин, Н. Будем как свечи</w:t>
      </w:r>
      <w:r>
        <w:rPr>
          <w:color w:val="000000"/>
          <w:sz w:val="36"/>
          <w:szCs w:val="36"/>
        </w:rPr>
        <w:t xml:space="preserve"> /Н. Пересторонин. – Киров, 2012.</w:t>
      </w:r>
    </w:p>
    <w:p>
      <w:pPr>
        <w:pStyle w:val="NormalWeb"/>
        <w:spacing w:before="280" w:after="280"/>
        <w:ind w:left="-709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 основу этой книги легли новые встречи с Дивеево и Великорецким, Оптиной пустынью и Шамордино, открытие святынь земли Италийской, Черногории, Чехии. </w:t>
      </w:r>
    </w:p>
    <w:p>
      <w:pPr>
        <w:pStyle w:val="NormalWeb"/>
        <w:spacing w:before="280" w:after="280"/>
        <w:ind w:left="-709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drawing>
          <wp:anchor behindDoc="0" distT="0" distB="0" distL="114300" distR="114300" simplePos="0" locked="0" layoutInCell="0" allowOverlap="1" relativeHeight="16">
            <wp:simplePos x="0" y="0"/>
            <wp:positionH relativeFrom="column">
              <wp:posOffset>4740275</wp:posOffset>
            </wp:positionH>
            <wp:positionV relativeFrom="paragraph">
              <wp:posOffset>331470</wp:posOffset>
            </wp:positionV>
            <wp:extent cx="1289685" cy="1786255"/>
            <wp:effectExtent l="0" t="0" r="0" b="0"/>
            <wp:wrapTight wrapText="bothSides">
              <wp:wrapPolygon edited="0">
                <wp:start x="-319" y="0"/>
                <wp:lineTo x="-319" y="21417"/>
                <wp:lineTo x="21688" y="21417"/>
                <wp:lineTo x="21688" y="0"/>
                <wp:lineTo x="-319" y="0"/>
              </wp:wrapPolygon>
            </wp:wrapTight>
            <wp:docPr id="11" name="Изображение4" descr="http://www.herzenlib.ru/main/image/source/2016_06_perestoroni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4" descr="http://www.herzenlib.ru/main/image/source/2016_06_perestoronin_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numPr>
          <w:ilvl w:val="0"/>
          <w:numId w:val="1"/>
        </w:numPr>
        <w:spacing w:before="280" w:after="280"/>
        <w:ind w:left="-709" w:hang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Пересторонин, Н. Повесть о Земле русской</w:t>
      </w:r>
      <w:r>
        <w:rPr>
          <w:color w:val="000000"/>
          <w:sz w:val="36"/>
          <w:szCs w:val="36"/>
        </w:rPr>
        <w:t xml:space="preserve"> /Н. Пересторонин. – Киров, 2014. </w:t>
      </w:r>
    </w:p>
    <w:p>
      <w:pPr>
        <w:pStyle w:val="NormalWeb"/>
        <w:spacing w:before="280" w:after="280"/>
        <w:ind w:left="-709" w:hang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Книга о России, корневой вере, надежде и любви тысячелетней Руси. Но это не экскурс в историю, а паломничество   в живое православие. </w:t>
      </w:r>
    </w:p>
    <w:p>
      <w:pPr>
        <w:pStyle w:val="NormalWeb"/>
        <w:spacing w:before="280" w:after="28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rPr>
          <w:rStyle w:val="Appleconvertedspace"/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-756285</wp:posOffset>
            </wp:positionH>
            <wp:positionV relativeFrom="paragraph">
              <wp:posOffset>19050</wp:posOffset>
            </wp:positionV>
            <wp:extent cx="1189355" cy="1744345"/>
            <wp:effectExtent l="0" t="0" r="0" b="0"/>
            <wp:wrapTight wrapText="bothSides">
              <wp:wrapPolygon edited="0">
                <wp:start x="-347" y="0"/>
                <wp:lineTo x="-347" y="21460"/>
                <wp:lineTo x="21448" y="21460"/>
                <wp:lineTo x="21448" y="0"/>
                <wp:lineTo x="-347" y="0"/>
              </wp:wrapPolygon>
            </wp:wrapTight>
            <wp:docPr id="12" name="Рисунок 19" descr="http://www.herzenlib.ru/main/image/source/2016_06_perestoronin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9" descr="http://www.herzenlib.ru/main/image/source/2016_06_perestoronin_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convertedspace"/>
          <w:b/>
          <w:color w:val="000000"/>
          <w:sz w:val="36"/>
          <w:szCs w:val="36"/>
        </w:rPr>
        <w:t xml:space="preserve"> </w:t>
      </w:r>
      <w:r>
        <w:rPr>
          <w:rStyle w:val="Appleconvertedspace"/>
          <w:b/>
          <w:color w:val="000000"/>
          <w:sz w:val="36"/>
          <w:szCs w:val="36"/>
        </w:rPr>
        <w:t>Пересторонин, Н.  Молитва о святой земле</w:t>
      </w:r>
      <w:r>
        <w:rPr>
          <w:rStyle w:val="Appleconvertedspace"/>
          <w:color w:val="000000"/>
          <w:sz w:val="36"/>
          <w:szCs w:val="36"/>
        </w:rPr>
        <w:t xml:space="preserve"> /Н. Пересторонин. – Вятка, 2007. </w:t>
      </w:r>
    </w:p>
    <w:p>
      <w:pPr>
        <w:pStyle w:val="NormalWeb"/>
        <w:spacing w:before="280" w:after="280"/>
        <w:ind w:left="-851" w:hanging="0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>«Молитва о святой земле» - книга о паломничестве, которое наполнило душу очистительным светом, поделиться которым  хочет с читателями автор данной книги.</w:t>
      </w:r>
    </w:p>
    <w:p>
      <w:pPr>
        <w:pStyle w:val="NormalWeb"/>
        <w:spacing w:before="280" w:after="280"/>
        <w:ind w:left="-851" w:hanging="0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b/>
          <w:color w:val="000000"/>
          <w:sz w:val="36"/>
          <w:szCs w:val="36"/>
        </w:rPr>
        <w:t xml:space="preserve"> </w:t>
      </w:r>
      <w:r>
        <w:rPr>
          <w:rStyle w:val="Appleconvertedspace"/>
          <w:b/>
          <w:color w:val="000000"/>
          <w:sz w:val="36"/>
          <w:szCs w:val="36"/>
        </w:rPr>
        <w:t>Святитель Феофан Затворник. Наставления в духовной жизни</w:t>
      </w:r>
      <w:r>
        <w:rPr>
          <w:rStyle w:val="Appleconvertedspace"/>
          <w:color w:val="000000"/>
          <w:sz w:val="36"/>
          <w:szCs w:val="36"/>
        </w:rPr>
        <w:t xml:space="preserve"> / Сост. Высокопреосвященный Иоанн митрополит Санкт-Петербургский и Ладожский. – М., 2003.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 xml:space="preserve">Святитель Феофан Затворник (1815 – 1894) оставил обширное и поистине драгоценное духовно-литературное наследие, которое существенно обогатило русскую библеистику. </w:t>
      </w:r>
    </w:p>
    <w:p>
      <w:pPr>
        <w:pStyle w:val="NormalWeb"/>
        <w:spacing w:before="280" w:after="28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b/>
          <w:color w:val="000000"/>
          <w:sz w:val="36"/>
          <w:szCs w:val="36"/>
        </w:rPr>
        <w:t>Сербский, Н. Азбука победы</w:t>
      </w:r>
      <w:r>
        <w:rPr>
          <w:rStyle w:val="Appleconvertedspace"/>
          <w:color w:val="000000"/>
          <w:sz w:val="36"/>
          <w:szCs w:val="36"/>
        </w:rPr>
        <w:t xml:space="preserve"> /Н. Сербский. -  М., 2004.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>Новый сборник избранных проповедей и публицистических работ, написанных святителем Николаем Сербским в период между двумя мировыми войнами с 1918 по 1938 гг.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-765175</wp:posOffset>
            </wp:positionH>
            <wp:positionV relativeFrom="paragraph">
              <wp:posOffset>238125</wp:posOffset>
            </wp:positionV>
            <wp:extent cx="1333500" cy="1859915"/>
            <wp:effectExtent l="0" t="0" r="0" b="0"/>
            <wp:wrapTight wrapText="bothSides">
              <wp:wrapPolygon edited="0">
                <wp:start x="-360" y="0"/>
                <wp:lineTo x="-360" y="21375"/>
                <wp:lineTo x="21600" y="21375"/>
                <wp:lineTo x="21600" y="0"/>
                <wp:lineTo x="-360" y="0"/>
              </wp:wrapPolygon>
            </wp:wrapTight>
            <wp:docPr id="13" name="Рисунок 25" descr="http://verapravoslavnaya.ru/images/nikolay_serbskiy-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5" descr="http://verapravoslavnaya.ru/images/nikolay_serbskiy-mp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convertedspace"/>
          <w:b/>
          <w:color w:val="000000"/>
          <w:sz w:val="36"/>
          <w:szCs w:val="36"/>
        </w:rPr>
        <w:t>Сербский, Н. Миссионерские письма</w:t>
      </w:r>
      <w:r>
        <w:rPr>
          <w:rStyle w:val="Appleconvertedspace"/>
          <w:color w:val="000000"/>
          <w:sz w:val="36"/>
          <w:szCs w:val="36"/>
        </w:rPr>
        <w:t xml:space="preserve"> /Н. Сербский. – М., 2005.</w:t>
      </w:r>
    </w:p>
    <w:p>
      <w:pPr>
        <w:pStyle w:val="NormalWeb"/>
        <w:spacing w:before="280" w:after="280"/>
        <w:ind w:left="-851" w:hanging="0"/>
        <w:jc w:val="both"/>
        <w:rPr>
          <w:sz w:val="36"/>
          <w:szCs w:val="36"/>
          <w:shd w:fill="FFFFFF" w:val="clear"/>
        </w:rPr>
      </w:pPr>
      <w:r>
        <w:rPr>
          <w:rStyle w:val="Appleconvertedspace"/>
          <w:color w:val="000000"/>
          <w:sz w:val="36"/>
          <w:szCs w:val="36"/>
        </w:rPr>
        <w:t xml:space="preserve"> </w:t>
      </w:r>
      <w:r>
        <w:rPr>
          <w:sz w:val="36"/>
          <w:szCs w:val="36"/>
          <w:shd w:fill="FFFFFF" w:val="clear"/>
        </w:rPr>
        <w:t xml:space="preserve">«Миссионерские письма» сербского Златоуста, владыки Николая - замечательный и в своем роде непревзойденный памятник духовной литературы XX века. Трудно сравнить с чем-либо еще разнообразие адресатов и остроту вопросов, на которые даются ответы в этих письмах. </w:t>
      </w:r>
    </w:p>
    <w:p>
      <w:pPr>
        <w:pStyle w:val="NormalWeb"/>
        <w:spacing w:before="280" w:after="280"/>
        <w:ind w:left="-851" w:hanging="0"/>
        <w:jc w:val="both"/>
        <w:rPr>
          <w:sz w:val="36"/>
          <w:szCs w:val="36"/>
          <w:shd w:fill="FFFFFF" w:val="clear"/>
        </w:rPr>
      </w:pPr>
      <w:r>
        <w:rPr>
          <w:sz w:val="36"/>
          <w:szCs w:val="36"/>
          <w:shd w:fill="FFFFFF" w:val="clear"/>
        </w:rPr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4687570</wp:posOffset>
            </wp:positionH>
            <wp:positionV relativeFrom="paragraph">
              <wp:posOffset>344170</wp:posOffset>
            </wp:positionV>
            <wp:extent cx="1242060" cy="1702435"/>
            <wp:effectExtent l="0" t="0" r="0" b="0"/>
            <wp:wrapTight wrapText="bothSides">
              <wp:wrapPolygon edited="0">
                <wp:start x="-328" y="0"/>
                <wp:lineTo x="-328" y="21262"/>
                <wp:lineTo x="21530" y="21262"/>
                <wp:lineTo x="21530" y="0"/>
                <wp:lineTo x="-328" y="0"/>
              </wp:wrapPolygon>
            </wp:wrapTight>
            <wp:docPr id="14" name="Изображение5" descr="http://predanie.ru/uploads/media/work/0001/05/thumb_4862_work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" descr="http://predanie.ru/uploads/media/work/0001/05/thumb_4862_work_big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sz w:val="36"/>
          <w:szCs w:val="36"/>
          <w:shd w:fill="FFFFFF" w:val="clear"/>
        </w:rPr>
      </w:pPr>
      <w:r>
        <w:rPr>
          <w:b/>
          <w:sz w:val="36"/>
          <w:szCs w:val="36"/>
          <w:shd w:fill="FFFFFF" w:val="clear"/>
        </w:rPr>
        <w:t>Сербский, Н. Мысли о добре и зле</w:t>
      </w:r>
      <w:r>
        <w:rPr>
          <w:sz w:val="36"/>
          <w:szCs w:val="36"/>
          <w:shd w:fill="FFFFFF" w:val="clear"/>
        </w:rPr>
        <w:t xml:space="preserve"> /Н. Сербский. – М., 2001.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sz w:val="36"/>
          <w:szCs w:val="36"/>
          <w:shd w:fill="FFFFFF" w:val="clear"/>
        </w:rPr>
      </w:pPr>
      <w:r>
        <w:rPr>
          <w:sz w:val="36"/>
          <w:szCs w:val="36"/>
          <w:shd w:fill="FFFFFF" w:val="clear"/>
        </w:rPr>
        <w:t>«Мысли о добре и зле» — это не богословский трактат, а скорее череда стихотворений в прозе, молитвенных размышлений Николая Сербского.</w:t>
      </w:r>
      <w:r>
        <w:rPr>
          <w:rStyle w:val="Appleconvertedspace"/>
          <w:sz w:val="36"/>
          <w:szCs w:val="36"/>
          <w:shd w:fill="FFFFFF" w:val="clear"/>
        </w:rPr>
        <w:t> 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sz w:val="36"/>
          <w:szCs w:val="36"/>
          <w:shd w:fill="FFFFFF" w:val="clear"/>
        </w:rPr>
      </w:pPr>
      <w:r>
        <w:rPr>
          <w:sz w:val="36"/>
          <w:szCs w:val="36"/>
          <w:shd w:fill="FFFFFF" w:val="clear"/>
        </w:rPr>
      </w:r>
    </w:p>
    <w:p>
      <w:pPr>
        <w:pStyle w:val="NormalWeb"/>
        <w:numPr>
          <w:ilvl w:val="0"/>
          <w:numId w:val="1"/>
        </w:numPr>
        <w:spacing w:before="280" w:after="280"/>
        <w:ind w:left="-851" w:hanging="0"/>
        <w:jc w:val="both"/>
        <w:rPr>
          <w:sz w:val="36"/>
          <w:szCs w:val="36"/>
          <w:shd w:fill="FFFFFF" w:val="clear"/>
        </w:rPr>
      </w:pPr>
      <w:r>
        <w:drawing>
          <wp:anchor behindDoc="0" distT="0" distB="0" distL="114300" distR="114300" simplePos="0" locked="0" layoutInCell="0" allowOverlap="1" relativeHeight="18">
            <wp:simplePos x="0" y="0"/>
            <wp:positionH relativeFrom="column">
              <wp:posOffset>-735330</wp:posOffset>
            </wp:positionH>
            <wp:positionV relativeFrom="paragraph">
              <wp:posOffset>84455</wp:posOffset>
            </wp:positionV>
            <wp:extent cx="1200150" cy="1776095"/>
            <wp:effectExtent l="0" t="0" r="0" b="0"/>
            <wp:wrapTight wrapText="bothSides">
              <wp:wrapPolygon edited="0">
                <wp:start x="-433" y="0"/>
                <wp:lineTo x="-433" y="21199"/>
                <wp:lineTo x="21599" y="21199"/>
                <wp:lineTo x="21599" y="0"/>
                <wp:lineTo x="-433" y="0"/>
              </wp:wrapPolygon>
            </wp:wrapTight>
            <wp:docPr id="15" name="Изображение6" descr="https://j.livelib.ru/boocover/1001572735/200/63f6/Aleksandr_Sokolov__O_Hristianskoj_Vere_i_Oteches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6" descr="https://j.livelib.ru/boocover/1001572735/200/63f6/Aleksandr_Sokolov__O_Hristianskoj_Vere_i_Otechestv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shd w:fill="FFFFFF" w:val="clear"/>
        </w:rPr>
        <w:t>Соколов, А. О христианской вере и Отечестве</w:t>
      </w:r>
      <w:r>
        <w:rPr>
          <w:sz w:val="36"/>
          <w:szCs w:val="36"/>
          <w:shd w:fill="FFFFFF" w:val="clear"/>
        </w:rPr>
        <w:t xml:space="preserve"> /А. Соколов. – Н. Новгород, 2014. 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книге рассказывается о вере в Бога и предметах веры. Приводятся примеры патриотизма православного духовенства, светских и духовных руководителей государства.</w:t>
      </w:r>
      <w:r>
        <w:rPr>
          <w:rStyle w:val="Appleconvertedspace"/>
          <w:color w:val="000000"/>
          <w:sz w:val="36"/>
          <w:szCs w:val="36"/>
        </w:rPr>
        <w:t> 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="280" w:after="280"/>
        <w:ind w:left="-709" w:hanging="0"/>
        <w:jc w:val="both"/>
        <w:rPr>
          <w:rStyle w:val="Appleconvertedspace"/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4786630</wp:posOffset>
            </wp:positionH>
            <wp:positionV relativeFrom="paragraph">
              <wp:posOffset>26035</wp:posOffset>
            </wp:positionV>
            <wp:extent cx="1283970" cy="1786255"/>
            <wp:effectExtent l="0" t="0" r="0" b="0"/>
            <wp:wrapTight wrapText="bothSides">
              <wp:wrapPolygon edited="0">
                <wp:start x="-347" y="0"/>
                <wp:lineTo x="-347" y="21235"/>
                <wp:lineTo x="21366" y="21235"/>
                <wp:lineTo x="21366" y="0"/>
                <wp:lineTo x="-347" y="0"/>
              </wp:wrapPolygon>
            </wp:wrapTight>
            <wp:docPr id="16" name="Изображение7" descr="Православная Церковь и старообрядчест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7" descr="Православная Церковь и старообрядчество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397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convertedspace"/>
          <w:b/>
          <w:color w:val="000000"/>
          <w:sz w:val="36"/>
          <w:szCs w:val="36"/>
        </w:rPr>
        <w:t>Соколов, А. Православная Церковь и старообрядчество</w:t>
      </w:r>
      <w:r>
        <w:rPr>
          <w:rStyle w:val="Appleconvertedspace"/>
          <w:color w:val="000000"/>
          <w:sz w:val="36"/>
          <w:szCs w:val="36"/>
        </w:rPr>
        <w:t xml:space="preserve"> /А. Соколов. – Н. Новгород, 2012.</w:t>
      </w:r>
    </w:p>
    <w:p>
      <w:pPr>
        <w:pStyle w:val="NormalWeb"/>
        <w:spacing w:before="280" w:after="280"/>
        <w:ind w:left="-709" w:hanging="0"/>
        <w:jc w:val="both"/>
        <w:rPr>
          <w:rStyle w:val="Appleconvertedspace"/>
          <w:sz w:val="36"/>
          <w:szCs w:val="36"/>
          <w:shd w:fill="FFFFFF" w:val="clear"/>
        </w:rPr>
      </w:pPr>
      <w:r>
        <w:rPr>
          <w:sz w:val="36"/>
          <w:szCs w:val="36"/>
          <w:shd w:fill="FFFFFF" w:val="clear"/>
        </w:rPr>
        <w:t>В книге излагается краткая история Русской Православной Церкви, рассматриваются причины возникновения церковного раскола задолго до XVII века.</w:t>
      </w:r>
      <w:r>
        <w:rPr>
          <w:rStyle w:val="Appleconvertedspace"/>
          <w:sz w:val="36"/>
          <w:szCs w:val="36"/>
          <w:shd w:fill="FFFFFF" w:val="clear"/>
        </w:rPr>
        <w:t> </w:t>
      </w:r>
    </w:p>
    <w:p>
      <w:pPr>
        <w:pStyle w:val="NormalWeb"/>
        <w:spacing w:before="280" w:after="280"/>
        <w:ind w:left="-709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Fonts w:cs="Arial" w:ascii="Arial" w:hAnsi="Arial"/>
          <w:color w:val="000000"/>
          <w:sz w:val="23"/>
          <w:szCs w:val="23"/>
        </w:rPr>
        <w:br/>
      </w:r>
      <w:r>
        <w:rPr>
          <w:rStyle w:val="Appleconvertedspace"/>
          <w:b/>
          <w:color w:val="000000"/>
          <w:sz w:val="36"/>
          <w:szCs w:val="36"/>
        </w:rPr>
        <w:t>20. Сурожский, А. О жизни христианской</w:t>
      </w:r>
      <w:r>
        <w:rPr>
          <w:rStyle w:val="Appleconvertedspace"/>
          <w:color w:val="000000"/>
          <w:sz w:val="36"/>
          <w:szCs w:val="36"/>
        </w:rPr>
        <w:t xml:space="preserve"> /А. Сурожский. – М., 2004.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>В сборник избранных трудов митрополита Сурожского Антония (Блума, 1914 – 2003) вошли его беседы, проповеди, выступления и интервью разных лет.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2"/>
        </w:numPr>
        <w:spacing w:before="280" w:after="280"/>
        <w:jc w:val="both"/>
        <w:rPr>
          <w:rStyle w:val="Appleconvertedspace"/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-546100</wp:posOffset>
            </wp:positionH>
            <wp:positionV relativeFrom="paragraph">
              <wp:posOffset>71120</wp:posOffset>
            </wp:positionV>
            <wp:extent cx="1168400" cy="1807210"/>
            <wp:effectExtent l="0" t="0" r="0" b="0"/>
            <wp:wrapTight wrapText="bothSides">
              <wp:wrapPolygon edited="0">
                <wp:start x="-433" y="0"/>
                <wp:lineTo x="-433" y="21286"/>
                <wp:lineTo x="21382" y="21286"/>
                <wp:lineTo x="21382" y="0"/>
                <wp:lineTo x="-433" y="0"/>
              </wp:wrapPolygon>
            </wp:wrapTight>
            <wp:docPr id="17" name="Изображение8" descr="https://im3-tub-ru.yandex.net/i?id=bc08bf48231d85f35aebbd0e775c030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8" descr="https://im3-tub-ru.yandex.net/i?id=bc08bf48231d85f35aebbd0e775c0304-l&amp;n=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convertedspace"/>
          <w:b/>
          <w:color w:val="000000"/>
          <w:sz w:val="36"/>
          <w:szCs w:val="36"/>
        </w:rPr>
        <w:t xml:space="preserve"> </w:t>
      </w:r>
      <w:r>
        <w:rPr>
          <w:rStyle w:val="Appleconvertedspace"/>
          <w:b/>
          <w:color w:val="000000"/>
          <w:sz w:val="36"/>
          <w:szCs w:val="36"/>
        </w:rPr>
        <w:t xml:space="preserve">21. Чистяков, Г. Путевой блокнот </w:t>
      </w:r>
      <w:r>
        <w:rPr>
          <w:rStyle w:val="Appleconvertedspace"/>
          <w:color w:val="000000"/>
          <w:sz w:val="36"/>
          <w:szCs w:val="36"/>
        </w:rPr>
        <w:t xml:space="preserve">/Г. Чистяков. – М., 2013. 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>В сборник путевых заметок священника Г. Чистякова вошли его очерки, написанные в разные годы по следам его поездок в разные города России, а также в страны Европы – Грецию, Германию, Латвию, Францию.</w:t>
      </w:r>
    </w:p>
    <w:p>
      <w:pPr>
        <w:pStyle w:val="NormalWeb"/>
        <w:spacing w:before="280" w:after="280"/>
        <w:jc w:val="both"/>
        <w:rPr>
          <w:rStyle w:val="Appleconvertedspace"/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NormalWeb"/>
        <w:numPr>
          <w:ilvl w:val="0"/>
          <w:numId w:val="2"/>
        </w:numPr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4708525</wp:posOffset>
            </wp:positionH>
            <wp:positionV relativeFrom="paragraph">
              <wp:posOffset>34925</wp:posOffset>
            </wp:positionV>
            <wp:extent cx="1263650" cy="1765300"/>
            <wp:effectExtent l="0" t="0" r="0" b="0"/>
            <wp:wrapTight wrapText="bothSides">
              <wp:wrapPolygon edited="0">
                <wp:start x="-323" y="0"/>
                <wp:lineTo x="-323" y="21443"/>
                <wp:lineTo x="21487" y="21443"/>
                <wp:lineTo x="21487" y="0"/>
                <wp:lineTo x="-323" y="0"/>
              </wp:wrapPolygon>
            </wp:wrapTight>
            <wp:docPr id="18" name="Рисунок 22" descr="http://gorenka.org/images/religia/publikacia/fomin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2" descr="http://gorenka.org/images/religia/publikacia/fomin_pr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convertedspace"/>
          <w:b/>
          <w:color w:val="000000"/>
          <w:sz w:val="36"/>
          <w:szCs w:val="36"/>
        </w:rPr>
        <w:t>Фомин, А. Лекарство от греха</w:t>
      </w:r>
      <w:r>
        <w:rPr>
          <w:rStyle w:val="Appleconvertedspace"/>
          <w:color w:val="000000"/>
          <w:sz w:val="36"/>
          <w:szCs w:val="36"/>
        </w:rPr>
        <w:t xml:space="preserve">: Притчи /А. Фомин. – М., 2010. </w:t>
      </w:r>
    </w:p>
    <w:p>
      <w:pPr>
        <w:pStyle w:val="NormalWeb"/>
        <w:spacing w:before="280" w:after="280"/>
        <w:ind w:left="-851" w:hanging="0"/>
        <w:jc w:val="both"/>
        <w:rPr>
          <w:rStyle w:val="Appleconvertedspace"/>
          <w:color w:val="000000"/>
          <w:sz w:val="36"/>
          <w:szCs w:val="36"/>
        </w:rPr>
      </w:pPr>
      <w:r>
        <w:rPr>
          <w:rStyle w:val="Appleconvertedspace"/>
          <w:color w:val="000000"/>
          <w:sz w:val="36"/>
          <w:szCs w:val="36"/>
        </w:rPr>
        <w:t xml:space="preserve">Притчи – это не просто тексты, не просто рассказы. Каждая притча может что-то дать, научить чему-то, в ней заложен какой-то определенный урок. Притчи – это искусство слов попадать прямо в сердце. </w:t>
      </w:r>
    </w:p>
    <w:p>
      <w:pPr>
        <w:pStyle w:val="NormalWeb"/>
        <w:spacing w:before="280" w:after="280"/>
        <w:ind w:left="-851" w:hang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  <w:bookmarkStart w:id="0" w:name="comments"/>
      <w:bookmarkStart w:id="1" w:name="comments"/>
      <w:bookmarkEnd w:id="1"/>
    </w:p>
    <w:p>
      <w:pPr>
        <w:pStyle w:val="Normal"/>
        <w:shd w:val="clear" w:color="auto" w:fill="FFFFFF"/>
        <w:spacing w:lineRule="auto" w:line="240" w:before="0" w:after="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Составитель:</w:t>
      </w:r>
    </w:p>
    <w:p>
      <w:pPr>
        <w:pStyle w:val="Normal"/>
        <w:shd w:val="clear" w:color="auto" w:fill="FFFFFF"/>
        <w:spacing w:lineRule="auto" w:line="240" w:before="0" w:after="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библиотекарь 1 категории Победенского отдела </w:t>
      </w:r>
    </w:p>
    <w:p>
      <w:pPr>
        <w:pStyle w:val="Normal"/>
        <w:shd w:val="clear" w:color="auto" w:fill="FFFFFF"/>
        <w:spacing w:lineRule="auto" w:line="240" w:before="0" w:after="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МБУК ВР «МЦБ» им М.В.Наумова</w:t>
      </w:r>
    </w:p>
    <w:p>
      <w:pPr>
        <w:pStyle w:val="Normal"/>
        <w:shd w:val="clear" w:color="auto" w:fill="FFFFFF"/>
        <w:spacing w:lineRule="auto" w:line="240" w:before="0" w:after="0"/>
        <w:ind w:left="-85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Конкина Н.Н.</w:t>
      </w:r>
    </w:p>
    <w:sectPr>
      <w:footerReference w:type="default" r:id="rId21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BatangCh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55554507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21"/>
      <w:numFmt w:val="decimal"/>
      <w:lvlText w:val="%1."/>
      <w:lvlJc w:val="left"/>
      <w:pPr>
        <w:tabs>
          <w:tab w:val="num" w:pos="0"/>
        </w:tabs>
        <w:ind w:left="-401" w:hanging="45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e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40132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40132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Hyperlink"/>
    <w:basedOn w:val="DefaultParagraphFont"/>
    <w:uiPriority w:val="99"/>
    <w:semiHidden/>
    <w:unhideWhenUsed/>
    <w:rsid w:val="00401323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401323"/>
    <w:rPr/>
  </w:style>
  <w:style w:type="character" w:styleId="Blockratinglabel" w:customStyle="1">
    <w:name w:val="block-rating__label"/>
    <w:basedOn w:val="DefaultParagraphFont"/>
    <w:qFormat/>
    <w:rsid w:val="00401323"/>
    <w:rPr/>
  </w:style>
  <w:style w:type="character" w:styleId="Blockratingoverall" w:customStyle="1">
    <w:name w:val="block-rating__overall"/>
    <w:basedOn w:val="DefaultParagraphFont"/>
    <w:qFormat/>
    <w:rsid w:val="00401323"/>
    <w:rPr/>
  </w:style>
  <w:style w:type="character" w:styleId="Blockratingnumber" w:customStyle="1">
    <w:name w:val="block-rating__number"/>
    <w:basedOn w:val="DefaultParagraphFont"/>
    <w:qFormat/>
    <w:rsid w:val="00401323"/>
    <w:rPr/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401323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HTMLBottomofForm"/>
    <w:uiPriority w:val="99"/>
    <w:semiHidden/>
    <w:qFormat/>
    <w:rsid w:val="00401323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Blockcommentsdate" w:customStyle="1">
    <w:name w:val="block-comments__date"/>
    <w:basedOn w:val="DefaultParagraphFont"/>
    <w:qFormat/>
    <w:rsid w:val="00401323"/>
    <w:rPr/>
  </w:style>
  <w:style w:type="character" w:styleId="Blockcommentsformlabel" w:customStyle="1">
    <w:name w:val="block-comments-form__label"/>
    <w:basedOn w:val="DefaultParagraphFont"/>
    <w:qFormat/>
    <w:rsid w:val="00401323"/>
    <w:rPr/>
  </w:style>
  <w:style w:type="character" w:styleId="Blockarticlesrighttitle" w:customStyle="1">
    <w:name w:val="block-articles-right__title"/>
    <w:basedOn w:val="DefaultParagraphFont"/>
    <w:qFormat/>
    <w:rsid w:val="00401323"/>
    <w:rPr/>
  </w:style>
  <w:style w:type="character" w:styleId="Blockarticlesrightsubtitle" w:customStyle="1">
    <w:name w:val="block-articles-right__subtitle"/>
    <w:basedOn w:val="DefaultParagraphFont"/>
    <w:qFormat/>
    <w:rsid w:val="00401323"/>
    <w:rPr/>
  </w:style>
  <w:style w:type="character" w:styleId="Blockarticlesrightratingnum" w:customStyle="1">
    <w:name w:val="block-articles-right__rating-num"/>
    <w:basedOn w:val="DefaultParagraphFont"/>
    <w:qFormat/>
    <w:rsid w:val="00401323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01323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0118d3"/>
    <w:rPr/>
  </w:style>
  <w:style w:type="character" w:styleId="Style16" w:customStyle="1">
    <w:name w:val="Нижний колонтитул Знак"/>
    <w:basedOn w:val="DefaultParagraphFont"/>
    <w:uiPriority w:val="99"/>
    <w:qFormat/>
    <w:rsid w:val="000118d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013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docauthor" w:customStyle="1">
    <w:name w:val="block-doc__author"/>
    <w:basedOn w:val="Normal"/>
    <w:qFormat/>
    <w:rsid w:val="004013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docsource" w:customStyle="1">
    <w:name w:val="block-doc__source"/>
    <w:basedOn w:val="Normal"/>
    <w:qFormat/>
    <w:rsid w:val="004013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docdate" w:customStyle="1">
    <w:name w:val="block-doc__date"/>
    <w:basedOn w:val="Normal"/>
    <w:qFormat/>
    <w:rsid w:val="004013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subscriptionpagetitle" w:customStyle="1">
    <w:name w:val="block-subscription-page__title"/>
    <w:basedOn w:val="Normal"/>
    <w:qFormat/>
    <w:rsid w:val="004013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40132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1"/>
    <w:uiPriority w:val="99"/>
    <w:semiHidden/>
    <w:unhideWhenUsed/>
    <w:qFormat/>
    <w:rsid w:val="0040132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013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0118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0118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pravoslavie.ru/86011.html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gif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FB42-5485-4B28-AA8D-0994677B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Application>LibreOffice/7.4.4.2$Windows_X86_64 LibreOffice_project/85569322deea74ec9134968a29af2df5663baa21</Application>
  <AppVersion>15.0000</AppVersion>
  <Pages>9</Pages>
  <Words>917</Words>
  <Characters>5571</Characters>
  <CharactersWithSpaces>6497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2017-03-02T05:10:00Z</dcterms:created>
  <dc:creator>user</dc:creator>
  <dc:description/>
  <dc:language>ru-RU</dc:language>
  <cp:lastModifiedBy/>
  <dcterms:modified xsi:type="dcterms:W3CDTF">2023-03-09T12:22:32Z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