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Georgia" w:hAnsi="Georgia"/>
          <w:b/>
          <w:color w:val="C45911" w:themeColor="accent2" w:themeShade="bf"/>
          <w:sz w:val="28"/>
          <w:szCs w:val="28"/>
        </w:rPr>
        <w:t>Потаповский отдел МБУК ВР 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Georgia" w:hAnsi="Georgia" w:cs="Times New Roman"/>
          <w:b/>
          <w:b/>
          <w:color w:val="C45911" w:themeColor="accent2" w:themeShade="bf"/>
          <w:sz w:val="28"/>
          <w:szCs w:val="28"/>
        </w:rPr>
      </w:pPr>
      <w:r>
        <w:rPr>
          <w:rFonts w:cs="Times New Roman" w:ascii="Georgia" w:hAnsi="Georgia"/>
          <w:b/>
          <w:color w:val="C45911" w:themeColor="accent2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 w:cs="Calibri"/>
          <w:b/>
          <w:b/>
          <w:color w:val="F94825"/>
          <w:sz w:val="48"/>
          <w:szCs w:val="48"/>
          <w14:textFill>
            <w14:solidFill>
              <w14:srgbClr w14:val="F94825">
                <w14:lumMod w14:val="75000"/>
              </w14:srgbClr>
            </w14:solidFill>
          </w14:textFill>
        </w:rPr>
      </w:pPr>
      <w:r>
        <w:rPr>
          <w:rFonts w:cs="Calibri" w:ascii="Arial Black" w:hAnsi="Arial Black"/>
          <w:b/>
          <w:color w:val="F94825"/>
          <w:sz w:val="48"/>
          <w:szCs w:val="48"/>
          <w14:textFill>
            <w14:solidFill>
              <w14:srgbClr w14:val="F94825">
                <w14:lumMod w14:val="75000"/>
              </w14:srgbClr>
            </w14:solidFill>
          </w14:textFill>
        </w:rPr>
        <w:t>Музыкально-поэтическая гостиная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cs="Calibri"/>
          <w:b/>
          <w:b/>
          <w:color w:val="FF3300"/>
          <w:sz w:val="72"/>
          <w:szCs w:val="72"/>
        </w:rPr>
      </w:pPr>
      <w:r>
        <w:rPr>
          <w:rFonts w:cs="Calibri" w:ascii="Monotype Corsiva" w:hAnsi="Monotype Corsiva"/>
          <w:b/>
          <w:color w:val="FF3300"/>
          <w:sz w:val="72"/>
          <w:szCs w:val="72"/>
          <w14:textFill>
            <w14:solidFill>
              <w14:srgbClr w14:val="FF3300">
                <w14:lumMod w14:val="75000"/>
              </w14:srgbClr>
            </w14:solidFill>
          </w14:textFill>
        </w:rPr>
        <w:t>«Листая памяти страницы»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940425" cy="5940425"/>
            <wp:effectExtent l="0" t="0" r="0" b="0"/>
            <wp:docPr id="1" name="Рисунок 2" descr="https://kcso41.eps74.ru/Storage/Image/PublicationItem/Image/src/611/mXGPzNNvm_cteMd5CydisKtiLAK5w7xDcOP7MeXLM-oRN8ViEfb1Gk8LUvSEml_-JKkHplpbFaGMzqwi2ERds-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kcso41.eps74.ru/Storage/Image/PublicationItem/Image/src/611/mXGPzNNvm_cteMd5CydisKtiLAK5w7xDcOP7MeXLM-oRN8ViEfb1Gk8LUvSEml_-JKkHplpbFaGMzqwi2ERds-sJ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Подготовила: Донскова С.Д.,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библиотекарь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45911" w:themeColor="accent2" w:themeShade="bf"/>
          <w:sz w:val="28"/>
          <w:szCs w:val="28"/>
        </w:rPr>
      </w:pPr>
      <w:r>
        <w:rPr>
          <w:rFonts w:cs="Times New Roman" w:ascii="Times New Roman" w:hAnsi="Times New Roman"/>
          <w:b/>
          <w:color w:val="C45911" w:themeColor="accent2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45911" w:themeColor="accent2" w:themeShade="bf"/>
          <w:sz w:val="28"/>
          <w:szCs w:val="28"/>
        </w:rPr>
      </w:pPr>
      <w:r>
        <w:rPr>
          <w:rFonts w:cs="Times New Roman" w:ascii="Times New Roman" w:hAnsi="Times New Roman"/>
          <w:b/>
          <w:color w:val="C45911" w:themeColor="accent2" w:themeShade="bf"/>
          <w:sz w:val="28"/>
          <w:szCs w:val="28"/>
        </w:rPr>
        <w:t>Октябрь 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 музыкально-поэтической гостиной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«Листая памяти страницы»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 Дню пожилого человека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создать атмосферу праздничного настроения, всколыхнуть память бабушек и дедушек поэзией русских классиков, любимыми музыкальными произведениями, рассказами о своей молодости.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Чтец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Летят года, за ними не угнаться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Спешат часы, сменяя день за днём...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знаю, не устану удивляться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 временем, что осенью зовём.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в нём высоко, мудро и прекрасно: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золото листвы, и снега чистота.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нём мудрость зрелых лет окликнет вдруг внезапно,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лукавых зеркалах светлеет седина...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Октябрь — дождливый месяц в ожиданье снега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 труда, любви, веселых летних дней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знак преклоненья перед жизнью человека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дарит праздник пожилых людей.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Добрый день, уважаемые наши читатели! Мы приглашаем вас в нашу музыкально-поэтическую гостиную «Листая памяти страницы», которую мы посвятили теплому и сердечному празднику — Международному дню пожилых людей, отмечаемый ежегодно 1 октября.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этом было принято Генеральной Ассамблеей ООН в 1990 году, в Российской Федерации этот день начали отмечать с 1992 год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 И теперь ежегодно, в золотую осеннюю пору мы чествуем всех, кто все свои силы и знания посвятил своему народу, кто отдал здоровье и молодость молодому поколению.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уважении к старшему поколению, признании их заслуг и значимости их труда говорит тот факт, что в нашей стране, наряду со многими праздниками и памятными датами, введен, безусловно, волнующий и приятный для многих праздник — День пожилых людей.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этот день мы хотим поздравить всех родных и дорогих нашему сердцу людей. Пусть не страшат вас появляющиеся морщинки — они, словно лучики, согревают сердца окружающих. С праздником, дорогие наши, бабушки и дедушки!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Чтецы (дети)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Днем пожилого человека!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вам спасибо говорим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труд, терпение и веру.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силы вас благодарим.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мы желаем вам здоровья,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Тепла, надежды, доброты.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Пускай судьба вам приготовит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Лишь счастье, радость и цветы!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Поздравления добрые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Примите от детей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Международный праздник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Пожилых людей.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Крепкого здоровья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вам пожелаем,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детские улыбки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сердце согревают.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вас наша любовь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Зарядит позитивом,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вам желаем жизни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Долгой и счастливой.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Дорогие наши бабушки!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— опыт, мудрость. Вы — пример.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будьте счастливы, здоровы.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Желаем жизни долгих лет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впечатлений добрых новых!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 трудно чем-то удивить,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Однако пусть же удается.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Звучат пусть песни на душе,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сердце пусть спокойно бьется!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У каждого времени года свои радости, свои краски. Зима — радует нас белым пушистым снегом и бодрящим морозцем. Весна — первой зеленью, свежестью. Лето изобилием красок, цветов. Осень — своей щедростью, богатым урожаем.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мы предлагаем вспомнить самые яркие и выдающиеся произведения русской литературы о временах года и угадать автора произведения.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(Гости выполняют задания на карточках «Русские поэты и времена года»).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ЗИМА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Сергей Есенин — Пороша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Еду. Тихо. Слышны звоны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Под копытом на снегу.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Только серые вороны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Расшумелись на лугу.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Александр Пушкин — Зимнее утро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Мороз и солнце; день чудесный!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Еще ты дремлешь, друг прелестный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Пора, красавица, проснись: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Открой сомкнуты негой взоры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Навстречу северной Авроры,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Звездою севера явись!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Афанасий Фет — Чудная картина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Чудная картина,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Как ты мне родна: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Белая равнина,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Полная луна,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Николай Некрасов — Мужичок с ноготок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…</w:t>
      </w:r>
      <w:r>
        <w:rPr>
          <w:rFonts w:cs="Times New Roman" w:ascii="Times New Roman" w:hAnsi="Times New Roman"/>
          <w:i/>
          <w:sz w:val="28"/>
          <w:szCs w:val="28"/>
        </w:rPr>
        <w:t>Однажды, в студёную зимнюю пору,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из лесу вышел; был сильный мороз.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Гляжу, поднимается медленно в гору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Лошадка, везущая хворосту воз.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ВЕСНА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Федор Тютчев — Зима недаром злится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Зима недаром злится,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Прошла ее пора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Весна в окно стучится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гонит со двора.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Алексей Плещеев — Весна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Уж тает снег, бегут ручьи,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окно повеяло весною…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Засвищут скоро соловьи,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лес оденется листвою.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Александр Блок — О, весна без конца и без краю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О, весна без конца и без краю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Без конца и без краю мечта!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Узнаю тебя, жизнь! Принимаю!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приветствую звоном щита!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Сергей Есенин — Черемуха душистая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Черемуха душистая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 весною расцвела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ветки золотистые,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Что кудри, завила.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ЛЕТО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Афанасий Фет — Я пришел к тебе с приветом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 пришел к тебе с приветом,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Рассказать, что солнце встало,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Что оно горячим светом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 листам затрепетало;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Александр Блок — Летний вечер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Последние лучи заката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Лежат на поле сжатой ржи.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Дремотой розовой объята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Трава некошеной межи.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Федор Тютчев — Летний вечер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Уж солнца раскаленный шар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 главы своей земля скатила,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мирный вечера пожар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Волна морская поглотила.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Сергей Есенин — С добрым утром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Задремали звезды золотые,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Задрожало зеркало затона,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Брезжит свет на заводи речные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румянит сетку небосклона.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ОСЕНЬ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Афанасий Фет — Ласточки пропали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Ласточки пропали,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 вчера зарёй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Всё грачи летали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Да, как сеть, мелькали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Вон над той горой.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Федор Тютчев — Есть в осени первоначальной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Есть в осени первоначальной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Короткая, но дивная пора 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Весь день стоит как бы хрустальный,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лучезарны вечера…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Сергей Есенин — Отговорила роща золотая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Отговорила роща золотая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Березовым, веселым языком,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журавли, печально пролетая,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Уж не жалеют больше ни о ком.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Михаил Лермонтов — Осень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Листья в поле пожелтели,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 кружатся, и летят;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Лишь в бору поникши ели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Зелень мрачную хранят.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Каждое время года прекрасно по-своему, так же неповторимы и возрастные «сезоны» нашей жизни.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Юность всегда полна надежд и любви. Зрелые годы — пора расцвета творческих сил, пора свершений, забот о детях и внуках.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 бежит наша жизнь, летят незаметно дни. Грустно на душе становится от мысли: «Давно ли были молодыми?». Но давайте в минуты грусти будем просто улыбаться. Ведь улыбка — это молодость души.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предлагаем вам поиграть в игру «Угадай мелоди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>», в которой мы собрали фрагменты лучших песен времен вашей молодости и не только, а вы должны их угадать, а если душа просит, то и спеть.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вас мы подготовили четыре категории песен: песни Муслима Магомаева, казачьи песни, популярные песни 70-х годов, песни Анны Герман. Вы выбираете категорию, звучит минус, и вы должны угадать, а затем и спеть вместе с исполнителем.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«Угадай мелодию»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Есть такой детский анекдот.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Родителям было некогда, и на родительское собрание пошел дедушка. Пришел он в плохом настроении и сразу стал ругать внука: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Безобразие! Оказывается, у тебя по истории сплошные двойки! У меня, например, по этому предмету были всегда пятерки!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Конечно, — ответил внук, — в то время, когда ты учился, история была намного короче!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 xml:space="preserve">Да, раньше все было </w:t>
      </w:r>
      <w:r>
        <w:rPr>
          <w:rFonts w:cs="Times New Roman" w:ascii="Times New Roman" w:hAnsi="Times New Roman"/>
          <w:sz w:val="28"/>
          <w:szCs w:val="28"/>
        </w:rPr>
        <w:t>по-</w:t>
      </w:r>
      <w:r>
        <w:rPr>
          <w:rFonts w:cs="Times New Roman" w:ascii="Times New Roman" w:hAnsi="Times New Roman"/>
          <w:sz w:val="28"/>
          <w:szCs w:val="28"/>
        </w:rPr>
        <w:t>другому, другая жизнь, другие песни. А как это было.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«Пусть душа поёт»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Гости делятся на 2 команды. Первая команда задаёт любое слово, а вторая команда должна спеть песню с содержанием этого слова, а потом наоборот. Игра может длиться по количеству баллов, до определённого их количества или же до первого проигрыша какой-</w:t>
      </w:r>
      <w:r>
        <w:rPr>
          <w:rFonts w:cs="Times New Roman" w:ascii="Times New Roman" w:hAnsi="Times New Roman"/>
          <w:sz w:val="28"/>
          <w:szCs w:val="28"/>
        </w:rPr>
        <w:t>либо</w:t>
      </w:r>
      <w:r>
        <w:rPr>
          <w:rFonts w:cs="Times New Roman" w:ascii="Times New Roman" w:hAnsi="Times New Roman"/>
          <w:sz w:val="28"/>
          <w:szCs w:val="28"/>
        </w:rPr>
        <w:t xml:space="preserve"> из команд.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Игра «</w:t>
      </w:r>
      <w:r>
        <w:rPr>
          <w:rFonts w:cs="Times New Roman" w:ascii="Times New Roman" w:hAnsi="Times New Roman"/>
          <w:b/>
          <w:i/>
          <w:sz w:val="28"/>
          <w:szCs w:val="28"/>
        </w:rPr>
        <w:t>Один день из прошлой жизни»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гость выбирает по очереди свой фант, в котором будет указан определённый возраст, например, 18 лет, 25 лет, 33 года и так далее. Задачей каждого из дедушек и бабушек является рассказать об одном дне из того года, который им выпал. Например, мне 18 лет, я проснулся в бодром настроении, бегу в институт, как всегда не позавтракав. После учёбы студсовет, иду домой, ведь ещё готовиться к экзамену, но это не омрачает моего настроения, потому что вечером у нас танцы. Самые интересные и весёлые рассказы можно наградить призами.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Мы хотим, дорогие, пожелать, чтобы ваша история продолжалась как можно дольше, чтобы вас радовали дети, внуки, правнуки… Чтобы вас чаще радовало лучами солнышко, а дожди были только теплыми, грибными…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хотите узнать рецепт вечной молодости?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Одна моя знакомая говорит так: «Во-первых, сделайте своим девизом слова: Не надо печалиться, вся жизнь впереди!». Во-вторых, никогда никому не говорите, сколько вам лет: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>утра она говорит, что ей 6 раз по 10, днем 3 раза по 20, а вечером — 2 раза по 30. Легко выполняет домашнюю работу и чувствует себя прекрасно. А сейчас мы с большим интересом выслушаем ваши секреты молодости.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(Ответы гостей)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Дорогие друзья, спасибо, что вы остаетесь верными друзьями библиотеки, посещаете наши мероприятия, делитесь своими переживаниями… Мы хотим, чтобы вы жили еще долго-долго, чтобы события в вашей жизни были только позитивными. Пусть история вашей жизни будет написана только яркими радостными красками.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Желаем бодрости, здоровья,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ясных дней, что счастьем хороши,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сохранить до старости глубокой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жизни вкус, и молодость души!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благодарны вам за прожитые годы,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то, что вы ненастьем всем назло,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Преодолев все бури и невзгоды,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Смеетесь так задорно и светло.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вам за искорки веселья,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 в восторг любого приведут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осень жизни за одно мгновенье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Цветущею весною обернут.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Благодарю за внимание!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72"/>
          <w:szCs w:val="72"/>
        </w:rPr>
      </w:pPr>
      <w:r>
        <w:rPr/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Arial Black">
    <w:charset w:val="01"/>
    <w:family w:val="roman"/>
    <w:pitch w:val="default"/>
  </w:font>
  <w:font w:name="Monotype Corsiv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707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707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LibreOffice/6.4.7.2$Linux_X86_64 LibreOffice_project/40$Build-2</Application>
  <Pages>7</Pages>
  <Words>1320</Words>
  <Characters>7404</Characters>
  <CharactersWithSpaces>8589</CharactersWithSpaces>
  <Paragraphs>180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2023-09-29T07:59:00Z</dcterms:created>
  <dc:creator>Пользователь</dc:creator>
  <dc:description/>
  <dc:language>ru-RU</dc:language>
  <cp:lastModifiedBy/>
  <cp:lastPrinted>2023-09-30T09:53:00Z</cp:lastPrinted>
  <dcterms:modified xsi:type="dcterms:W3CDTF">2023-10-02T09:27:00Z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