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3A" w:rsidRPr="00D7733A" w:rsidRDefault="00D7733A" w:rsidP="00D7733A">
      <w:pPr>
        <w:jc w:val="center"/>
        <w:rPr>
          <w:rStyle w:val="a5"/>
          <w:b/>
          <w:color w:val="auto"/>
          <w:sz w:val="32"/>
          <w:szCs w:val="32"/>
          <w:u w:val="none"/>
        </w:rPr>
      </w:pPr>
      <w:r w:rsidRPr="00D7733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BA7D1" wp14:editId="2711DEB6">
                <wp:simplePos x="0" y="0"/>
                <wp:positionH relativeFrom="column">
                  <wp:posOffset>5942965</wp:posOffset>
                </wp:positionH>
                <wp:positionV relativeFrom="paragraph">
                  <wp:posOffset>-283845</wp:posOffset>
                </wp:positionV>
                <wp:extent cx="704850" cy="6858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858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33A" w:rsidRPr="00D7733A" w:rsidRDefault="00D7733A" w:rsidP="00D7733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7733A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  <w:r w:rsidRPr="00D7733A">
                              <w:rPr>
                                <w:b/>
                                <w:color w:val="FF000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467.95pt;margin-top:-22.35pt;width:5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" fillcolor="white [3201]" strokecolor="red" strokeweight="2pt">
                <v:textbox>
                  <w:txbxContent>
                    <w:p w:rsidR="00D7733A" w:rsidRPr="00D7733A" w:rsidRDefault="00D7733A" w:rsidP="00D7733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7733A">
                        <w:rPr>
                          <w:b/>
                          <w:color w:val="FF0000"/>
                        </w:rPr>
                        <w:t>1</w:t>
                      </w:r>
                      <w:r>
                        <w:rPr>
                          <w:b/>
                          <w:color w:val="FF0000"/>
                        </w:rPr>
                        <w:t>6</w:t>
                      </w:r>
                      <w:r w:rsidRPr="00D7733A">
                        <w:rPr>
                          <w:b/>
                          <w:color w:val="FF0000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Pr="00D7733A">
        <w:rPr>
          <w:rStyle w:val="a5"/>
          <w:b/>
          <w:color w:val="auto"/>
          <w:sz w:val="32"/>
          <w:szCs w:val="32"/>
          <w:u w:val="none"/>
        </w:rPr>
        <w:t>МБУК Волгодонского района «МЦБ»</w:t>
      </w:r>
    </w:p>
    <w:p w:rsidR="00D7733A" w:rsidRPr="00D7733A" w:rsidRDefault="00D7733A" w:rsidP="00D7733A">
      <w:pPr>
        <w:jc w:val="center"/>
        <w:rPr>
          <w:rStyle w:val="a5"/>
          <w:b/>
          <w:color w:val="auto"/>
          <w:sz w:val="32"/>
          <w:szCs w:val="32"/>
          <w:u w:val="none"/>
        </w:rPr>
      </w:pPr>
      <w:r w:rsidRPr="00D7733A">
        <w:rPr>
          <w:rStyle w:val="a5"/>
          <w:b/>
          <w:color w:val="auto"/>
          <w:sz w:val="32"/>
          <w:szCs w:val="32"/>
          <w:u w:val="none"/>
        </w:rPr>
        <w:t xml:space="preserve">Библиотечный центр правовой и краеведческой информации </w:t>
      </w:r>
    </w:p>
    <w:p w:rsidR="00D7733A" w:rsidRPr="00D7733A" w:rsidRDefault="00D7733A" w:rsidP="00D7733A">
      <w:pPr>
        <w:jc w:val="center"/>
        <w:rPr>
          <w:rStyle w:val="a5"/>
          <w:b/>
          <w:color w:val="auto"/>
          <w:sz w:val="32"/>
          <w:szCs w:val="32"/>
          <w:u w:val="none"/>
        </w:rPr>
      </w:pPr>
      <w:r w:rsidRPr="00D7733A">
        <w:rPr>
          <w:rStyle w:val="a5"/>
          <w:b/>
          <w:color w:val="auto"/>
          <w:sz w:val="32"/>
          <w:szCs w:val="32"/>
          <w:u w:val="none"/>
        </w:rPr>
        <w:t>(БЦПКИ)</w:t>
      </w:r>
    </w:p>
    <w:p w:rsidR="00D7733A" w:rsidRPr="00D7733A" w:rsidRDefault="00D7733A" w:rsidP="00D7733A">
      <w:pPr>
        <w:jc w:val="center"/>
        <w:rPr>
          <w:rStyle w:val="a5"/>
          <w:b/>
          <w:sz w:val="32"/>
          <w:szCs w:val="32"/>
          <w:u w:val="none"/>
        </w:rPr>
      </w:pPr>
    </w:p>
    <w:p w:rsidR="00FD0935" w:rsidRPr="00D7733A" w:rsidRDefault="00FD0935" w:rsidP="00D7733A">
      <w:pPr>
        <w:jc w:val="center"/>
        <w:rPr>
          <w:rFonts w:ascii="Arlekino" w:hAnsi="Arlekino"/>
          <w:b/>
          <w:color w:val="E36C0A" w:themeColor="accent6" w:themeShade="BF"/>
          <w:sz w:val="72"/>
          <w:szCs w:val="72"/>
        </w:rPr>
      </w:pPr>
      <w:r w:rsidRPr="00D7733A">
        <w:rPr>
          <w:rFonts w:ascii="Arlekino" w:hAnsi="Arlekino"/>
          <w:b/>
          <w:color w:val="E36C0A" w:themeColor="accent6" w:themeShade="BF"/>
          <w:sz w:val="72"/>
          <w:szCs w:val="72"/>
        </w:rPr>
        <w:t>Как работать со сводным каталогом</w:t>
      </w:r>
    </w:p>
    <w:p w:rsidR="00FD0935" w:rsidRDefault="00FD0935" w:rsidP="007D7425">
      <w:pPr>
        <w:spacing w:before="100" w:beforeAutospacing="1"/>
        <w:jc w:val="both"/>
        <w:rPr>
          <w:rFonts w:ascii="Agatha-Modern" w:hAnsi="Agatha-Modern"/>
          <w:b/>
          <w:color w:val="244061" w:themeColor="accent1" w:themeShade="80"/>
          <w:sz w:val="36"/>
          <w:szCs w:val="36"/>
        </w:rPr>
      </w:pPr>
      <w:r>
        <w:rPr>
          <w:rFonts w:ascii="Agatha-Modern" w:hAnsi="Agatha-Modern"/>
          <w:b/>
          <w:noProof/>
          <w:color w:val="244061" w:themeColor="accent1" w:themeShade="80"/>
          <w:sz w:val="36"/>
          <w:szCs w:val="36"/>
        </w:rPr>
        <w:drawing>
          <wp:inline distT="0" distB="0" distL="0" distR="0" wp14:anchorId="1E27F81D" wp14:editId="7E6640A1">
            <wp:extent cx="6477000" cy="6248400"/>
            <wp:effectExtent l="0" t="0" r="0" b="0"/>
            <wp:docPr id="3" name="Рисунок 3" descr="C:\Users\Работаем здесь!\Desktop\computer-monitor-and-books-use-this-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отаем здесь!\Desktop\computer-monitor-and-books-use-this-o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33A" w:rsidRPr="00433179" w:rsidRDefault="00D7733A" w:rsidP="007D7425">
      <w:pPr>
        <w:spacing w:before="100" w:beforeAutospacing="1"/>
        <w:ind w:firstLine="567"/>
        <w:jc w:val="both"/>
        <w:rPr>
          <w:rFonts w:ascii="Agatha-Modern" w:hAnsi="Agatha-Modern"/>
          <w:b/>
          <w:color w:val="244061" w:themeColor="accent1" w:themeShade="80"/>
          <w:sz w:val="32"/>
          <w:szCs w:val="32"/>
        </w:rPr>
      </w:pPr>
    </w:p>
    <w:p w:rsidR="00D7733A" w:rsidRPr="00433179" w:rsidRDefault="00D7733A" w:rsidP="00D7733A">
      <w:pPr>
        <w:jc w:val="center"/>
        <w:rPr>
          <w:rStyle w:val="a5"/>
          <w:color w:val="auto"/>
          <w:sz w:val="32"/>
          <w:szCs w:val="32"/>
          <w:u w:val="none"/>
        </w:rPr>
      </w:pPr>
      <w:r w:rsidRPr="00433179">
        <w:rPr>
          <w:rStyle w:val="a5"/>
          <w:color w:val="auto"/>
          <w:sz w:val="32"/>
          <w:szCs w:val="32"/>
          <w:u w:val="none"/>
        </w:rPr>
        <w:t>ст. Романовская</w:t>
      </w:r>
      <w:bookmarkStart w:id="0" w:name="_GoBack"/>
      <w:bookmarkEnd w:id="0"/>
    </w:p>
    <w:p w:rsidR="00D7733A" w:rsidRPr="00433179" w:rsidRDefault="00D7733A" w:rsidP="00D7733A">
      <w:pPr>
        <w:jc w:val="center"/>
        <w:rPr>
          <w:rStyle w:val="a5"/>
          <w:color w:val="auto"/>
          <w:sz w:val="32"/>
          <w:szCs w:val="32"/>
          <w:u w:val="none"/>
        </w:rPr>
      </w:pPr>
      <w:r w:rsidRPr="00433179">
        <w:rPr>
          <w:rStyle w:val="a5"/>
          <w:color w:val="auto"/>
          <w:sz w:val="32"/>
          <w:szCs w:val="32"/>
          <w:u w:val="none"/>
        </w:rPr>
        <w:t>2013г.</w:t>
      </w:r>
    </w:p>
    <w:p w:rsidR="00D7733A" w:rsidRDefault="00D7733A" w:rsidP="007D7425">
      <w:pPr>
        <w:spacing w:before="100" w:beforeAutospacing="1"/>
        <w:ind w:firstLine="567"/>
        <w:jc w:val="both"/>
        <w:rPr>
          <w:rFonts w:ascii="Agatha-Modern" w:hAnsi="Agatha-Modern"/>
          <w:b/>
          <w:color w:val="244061" w:themeColor="accent1" w:themeShade="80"/>
          <w:sz w:val="36"/>
          <w:szCs w:val="36"/>
        </w:rPr>
      </w:pPr>
    </w:p>
    <w:p w:rsidR="007D7425" w:rsidRPr="007D7425" w:rsidRDefault="007D7425" w:rsidP="007D7425">
      <w:pPr>
        <w:spacing w:before="100" w:beforeAutospacing="1"/>
        <w:ind w:firstLine="567"/>
        <w:jc w:val="both"/>
        <w:rPr>
          <w:rFonts w:ascii="Agatha-Modern" w:hAnsi="Agatha-Modern"/>
          <w:color w:val="244061" w:themeColor="accent1" w:themeShade="80"/>
          <w:sz w:val="36"/>
          <w:szCs w:val="36"/>
        </w:rPr>
      </w:pPr>
      <w:r w:rsidRPr="007D7425">
        <w:rPr>
          <w:rFonts w:ascii="Agatha-Modern" w:hAnsi="Agatha-Modern"/>
          <w:b/>
          <w:color w:val="244061" w:themeColor="accent1" w:themeShade="80"/>
          <w:sz w:val="36"/>
          <w:szCs w:val="36"/>
        </w:rPr>
        <w:t>Электронный каталог</w:t>
      </w:r>
    </w:p>
    <w:p w:rsidR="007D7425" w:rsidRPr="007D7425" w:rsidRDefault="007D7425" w:rsidP="007D7425">
      <w:pPr>
        <w:ind w:firstLine="567"/>
        <w:jc w:val="both"/>
        <w:rPr>
          <w:sz w:val="28"/>
          <w:szCs w:val="28"/>
        </w:rPr>
      </w:pPr>
      <w:r w:rsidRPr="007D7425">
        <w:rPr>
          <w:color w:val="000000"/>
          <w:sz w:val="28"/>
          <w:szCs w:val="28"/>
        </w:rPr>
        <w:t>Централизованная библиотека Волгодонского района является участником проекта «Сводный каталог библиотек Ростовской области».</w:t>
      </w:r>
    </w:p>
    <w:p w:rsidR="007D7425" w:rsidRPr="007D7425" w:rsidRDefault="007D7425" w:rsidP="007D7425">
      <w:pPr>
        <w:ind w:firstLine="567"/>
        <w:jc w:val="both"/>
        <w:rPr>
          <w:sz w:val="28"/>
          <w:szCs w:val="28"/>
        </w:rPr>
      </w:pPr>
      <w:r w:rsidRPr="007D7425">
        <w:rPr>
          <w:b/>
          <w:i/>
          <w:color w:val="800000"/>
          <w:sz w:val="28"/>
          <w:szCs w:val="28"/>
        </w:rPr>
        <w:t>«Сводный каталог» отражает поступления книг в библиотеки с 2007 года.</w:t>
      </w:r>
    </w:p>
    <w:p w:rsidR="007D7425" w:rsidRPr="007D7425" w:rsidRDefault="007D7425" w:rsidP="007D7425">
      <w:pPr>
        <w:ind w:firstLine="567"/>
        <w:jc w:val="both"/>
        <w:rPr>
          <w:sz w:val="28"/>
          <w:szCs w:val="28"/>
        </w:rPr>
      </w:pPr>
      <w:r w:rsidRPr="007D7425">
        <w:rPr>
          <w:b/>
          <w:i/>
          <w:color w:val="800000"/>
          <w:sz w:val="28"/>
          <w:szCs w:val="28"/>
        </w:rPr>
        <w:t>«Сводный каталог» отражает наличие периодического издания в библиотеках области с 2010 года.</w:t>
      </w:r>
    </w:p>
    <w:p w:rsidR="007D7425" w:rsidRPr="007D7425" w:rsidRDefault="007D7425" w:rsidP="007D7425">
      <w:pPr>
        <w:ind w:firstLine="567"/>
        <w:jc w:val="both"/>
        <w:rPr>
          <w:sz w:val="28"/>
          <w:szCs w:val="28"/>
        </w:rPr>
      </w:pPr>
      <w:r w:rsidRPr="007D7425">
        <w:rPr>
          <w:color w:val="000000"/>
          <w:sz w:val="28"/>
          <w:szCs w:val="28"/>
        </w:rPr>
        <w:t>С помощью Сводного каталога вы можете найти нужную вам книгу или периодическое издание.</w:t>
      </w:r>
    </w:p>
    <w:p w:rsidR="007D7425" w:rsidRPr="007D7425" w:rsidRDefault="007D7425" w:rsidP="007D7425">
      <w:pPr>
        <w:ind w:firstLine="567"/>
        <w:jc w:val="both"/>
        <w:rPr>
          <w:rFonts w:ascii="Agatha-Modern" w:hAnsi="Agatha-Modern"/>
          <w:color w:val="244061" w:themeColor="accent1" w:themeShade="80"/>
          <w:sz w:val="36"/>
          <w:szCs w:val="36"/>
        </w:rPr>
      </w:pPr>
      <w:r w:rsidRPr="007D7425">
        <w:rPr>
          <w:rFonts w:ascii="Agatha-Modern" w:hAnsi="Agatha-Modern"/>
          <w:color w:val="244061" w:themeColor="accent1" w:themeShade="80"/>
          <w:sz w:val="36"/>
          <w:szCs w:val="36"/>
        </w:rPr>
        <w:t xml:space="preserve"> </w:t>
      </w:r>
      <w:r w:rsidRPr="007D7425">
        <w:rPr>
          <w:rFonts w:ascii="Agatha-Modern" w:hAnsi="Agatha-Modern"/>
          <w:b/>
          <w:color w:val="244061" w:themeColor="accent1" w:themeShade="80"/>
          <w:sz w:val="36"/>
          <w:szCs w:val="36"/>
        </w:rPr>
        <w:t>Порядок работы со «</w:t>
      </w:r>
      <w:r w:rsidRPr="007D7425">
        <w:rPr>
          <w:rFonts w:ascii="Agatha-Modern" w:hAnsi="Agatha-Modern" w:cs="Arlekino"/>
          <w:b/>
          <w:color w:val="244061" w:themeColor="accent1" w:themeShade="80"/>
          <w:sz w:val="36"/>
          <w:szCs w:val="36"/>
        </w:rPr>
        <w:t>Сводным</w:t>
      </w:r>
      <w:r w:rsidRPr="007D7425">
        <w:rPr>
          <w:rFonts w:ascii="Agatha-Modern" w:hAnsi="Agatha-Modern"/>
          <w:b/>
          <w:color w:val="244061" w:themeColor="accent1" w:themeShade="80"/>
          <w:sz w:val="36"/>
          <w:szCs w:val="36"/>
        </w:rPr>
        <w:t xml:space="preserve"> </w:t>
      </w:r>
      <w:r w:rsidRPr="007D7425">
        <w:rPr>
          <w:rFonts w:ascii="Agatha-Modern" w:hAnsi="Agatha-Modern" w:cs="Arlekino"/>
          <w:b/>
          <w:color w:val="244061" w:themeColor="accent1" w:themeShade="80"/>
          <w:sz w:val="36"/>
          <w:szCs w:val="36"/>
        </w:rPr>
        <w:t>каталогом</w:t>
      </w:r>
      <w:r w:rsidRPr="007D7425">
        <w:rPr>
          <w:rFonts w:ascii="Agatha-Modern" w:hAnsi="Agatha-Modern"/>
          <w:b/>
          <w:color w:val="244061" w:themeColor="accent1" w:themeShade="80"/>
          <w:sz w:val="36"/>
          <w:szCs w:val="36"/>
        </w:rPr>
        <w:t xml:space="preserve"> </w:t>
      </w:r>
      <w:r w:rsidRPr="007D7425">
        <w:rPr>
          <w:rFonts w:ascii="Agatha-Modern" w:hAnsi="Agatha-Modern" w:cs="Arlekino"/>
          <w:b/>
          <w:color w:val="244061" w:themeColor="accent1" w:themeShade="80"/>
          <w:sz w:val="36"/>
          <w:szCs w:val="36"/>
        </w:rPr>
        <w:t>библиотек</w:t>
      </w:r>
      <w:r w:rsidRPr="007D7425">
        <w:rPr>
          <w:rFonts w:ascii="Agatha-Modern" w:hAnsi="Agatha-Modern"/>
          <w:b/>
          <w:color w:val="244061" w:themeColor="accent1" w:themeShade="80"/>
          <w:sz w:val="36"/>
          <w:szCs w:val="36"/>
        </w:rPr>
        <w:t xml:space="preserve"> </w:t>
      </w:r>
      <w:r w:rsidRPr="007D7425">
        <w:rPr>
          <w:rFonts w:ascii="Agatha-Modern" w:hAnsi="Agatha-Modern" w:cs="Arlekino"/>
          <w:b/>
          <w:color w:val="244061" w:themeColor="accent1" w:themeShade="80"/>
          <w:sz w:val="36"/>
          <w:szCs w:val="36"/>
        </w:rPr>
        <w:t>Ростовской</w:t>
      </w:r>
      <w:r w:rsidRPr="007D7425">
        <w:rPr>
          <w:rFonts w:ascii="Agatha-Modern" w:hAnsi="Agatha-Modern"/>
          <w:b/>
          <w:color w:val="244061" w:themeColor="accent1" w:themeShade="80"/>
          <w:sz w:val="36"/>
          <w:szCs w:val="36"/>
        </w:rPr>
        <w:t xml:space="preserve"> </w:t>
      </w:r>
      <w:r w:rsidRPr="007D7425">
        <w:rPr>
          <w:rFonts w:ascii="Agatha-Modern" w:hAnsi="Agatha-Modern" w:cs="Arlekino"/>
          <w:b/>
          <w:color w:val="244061" w:themeColor="accent1" w:themeShade="80"/>
          <w:sz w:val="36"/>
          <w:szCs w:val="36"/>
        </w:rPr>
        <w:t>области</w:t>
      </w:r>
      <w:r w:rsidRPr="007D7425">
        <w:rPr>
          <w:rFonts w:ascii="Agatha-Modern" w:hAnsi="Agatha-Modern"/>
          <w:b/>
          <w:color w:val="244061" w:themeColor="accent1" w:themeShade="80"/>
          <w:sz w:val="36"/>
          <w:szCs w:val="36"/>
        </w:rPr>
        <w:t xml:space="preserve">» </w:t>
      </w:r>
      <w:r w:rsidRPr="007D7425">
        <w:rPr>
          <w:rFonts w:ascii="Agatha-Modern" w:hAnsi="Agatha-Modern" w:cs="Arlekino"/>
          <w:b/>
          <w:color w:val="244061" w:themeColor="accent1" w:themeShade="80"/>
          <w:sz w:val="36"/>
          <w:szCs w:val="36"/>
        </w:rPr>
        <w:t>при</w:t>
      </w:r>
      <w:r w:rsidRPr="007D7425">
        <w:rPr>
          <w:rFonts w:ascii="Agatha-Modern" w:hAnsi="Agatha-Modern"/>
          <w:b/>
          <w:color w:val="244061" w:themeColor="accent1" w:themeShade="80"/>
          <w:sz w:val="36"/>
          <w:szCs w:val="36"/>
        </w:rPr>
        <w:t xml:space="preserve"> </w:t>
      </w:r>
      <w:r w:rsidRPr="007D7425">
        <w:rPr>
          <w:rFonts w:ascii="Agatha-Modern" w:hAnsi="Agatha-Modern" w:cs="Arlekino"/>
          <w:b/>
          <w:color w:val="244061" w:themeColor="accent1" w:themeShade="80"/>
          <w:sz w:val="36"/>
          <w:szCs w:val="36"/>
        </w:rPr>
        <w:t>поиске</w:t>
      </w:r>
      <w:r w:rsidRPr="007D7425">
        <w:rPr>
          <w:rFonts w:ascii="Agatha-Modern" w:hAnsi="Agatha-Modern"/>
          <w:b/>
          <w:color w:val="244061" w:themeColor="accent1" w:themeShade="80"/>
          <w:sz w:val="36"/>
          <w:szCs w:val="36"/>
        </w:rPr>
        <w:t xml:space="preserve"> </w:t>
      </w:r>
      <w:r w:rsidRPr="007D7425">
        <w:rPr>
          <w:rFonts w:ascii="Agatha-Modern" w:hAnsi="Agatha-Modern" w:cs="Arlekino"/>
          <w:b/>
          <w:color w:val="244061" w:themeColor="accent1" w:themeShade="80"/>
          <w:sz w:val="36"/>
          <w:szCs w:val="36"/>
        </w:rPr>
        <w:t>книг</w:t>
      </w:r>
    </w:p>
    <w:p w:rsidR="007D7425" w:rsidRPr="007D7425" w:rsidRDefault="007D7425" w:rsidP="007D7425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7D742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Н</w:t>
      </w:r>
      <w:r w:rsidRPr="007D7425">
        <w:rPr>
          <w:color w:val="000000"/>
          <w:sz w:val="28"/>
          <w:szCs w:val="28"/>
        </w:rPr>
        <w:t xml:space="preserve">а странице </w:t>
      </w:r>
      <w:r w:rsidR="00A0719F">
        <w:rPr>
          <w:color w:val="000000"/>
          <w:sz w:val="28"/>
          <w:szCs w:val="28"/>
        </w:rPr>
        <w:t xml:space="preserve">Центральной библиотеки Волгодонского района </w:t>
      </w:r>
      <w:r w:rsidRPr="007D7425">
        <w:rPr>
          <w:color w:val="000000"/>
          <w:sz w:val="28"/>
          <w:szCs w:val="28"/>
        </w:rPr>
        <w:t xml:space="preserve"> «</w:t>
      </w:r>
      <w:r w:rsidR="00A0719F">
        <w:rPr>
          <w:color w:val="000000"/>
          <w:sz w:val="28"/>
          <w:szCs w:val="28"/>
        </w:rPr>
        <w:t>Электронная библиотека</w:t>
      </w:r>
      <w:r w:rsidRPr="007D7425">
        <w:rPr>
          <w:color w:val="000000"/>
          <w:sz w:val="28"/>
          <w:szCs w:val="28"/>
        </w:rPr>
        <w:t xml:space="preserve">» выбираете раздел </w:t>
      </w:r>
      <w:r w:rsidRPr="007D7425">
        <w:rPr>
          <w:b/>
          <w:color w:val="000000"/>
          <w:sz w:val="28"/>
          <w:szCs w:val="28"/>
        </w:rPr>
        <w:t>«</w:t>
      </w:r>
      <w:r w:rsidR="00A0719F" w:rsidRPr="00A0719F">
        <w:rPr>
          <w:color w:val="000000"/>
          <w:sz w:val="28"/>
          <w:szCs w:val="28"/>
        </w:rPr>
        <w:t>Полезные ссылки</w:t>
      </w:r>
      <w:r w:rsidRPr="00A0719F">
        <w:rPr>
          <w:color w:val="000000"/>
          <w:sz w:val="28"/>
          <w:szCs w:val="28"/>
        </w:rPr>
        <w:t>»</w:t>
      </w:r>
      <w:r w:rsidR="00A0719F" w:rsidRPr="00A0719F">
        <w:rPr>
          <w:color w:val="000000"/>
          <w:sz w:val="28"/>
          <w:szCs w:val="28"/>
        </w:rPr>
        <w:t>, подраздел</w:t>
      </w:r>
      <w:r w:rsidR="00A0719F">
        <w:rPr>
          <w:b/>
          <w:color w:val="000000"/>
          <w:sz w:val="28"/>
          <w:szCs w:val="28"/>
        </w:rPr>
        <w:t xml:space="preserve"> «Сводный электронный каталог». </w:t>
      </w:r>
      <w:r w:rsidR="00A0719F">
        <w:rPr>
          <w:color w:val="000000"/>
          <w:sz w:val="28"/>
          <w:szCs w:val="28"/>
        </w:rPr>
        <w:t>Для возможности поиска литературы и</w:t>
      </w:r>
      <w:r w:rsidR="00D7733A">
        <w:rPr>
          <w:color w:val="000000"/>
          <w:sz w:val="28"/>
          <w:szCs w:val="28"/>
        </w:rPr>
        <w:t>спользовать Гостевой вход;</w:t>
      </w:r>
    </w:p>
    <w:p w:rsidR="007D7425" w:rsidRPr="007D7425" w:rsidRDefault="007D7425" w:rsidP="007D7425">
      <w:pPr>
        <w:ind w:firstLine="284"/>
        <w:jc w:val="both"/>
        <w:rPr>
          <w:sz w:val="28"/>
          <w:szCs w:val="28"/>
        </w:rPr>
      </w:pPr>
      <w:r w:rsidRPr="007D742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D7425">
        <w:rPr>
          <w:color w:val="000000"/>
          <w:sz w:val="28"/>
          <w:szCs w:val="28"/>
        </w:rPr>
        <w:t>В графе «Базы данных» Вы выбираете запись «Сводный каталог РО»;</w:t>
      </w:r>
    </w:p>
    <w:p w:rsidR="007D7425" w:rsidRPr="007D7425" w:rsidRDefault="007D7425" w:rsidP="007D7425">
      <w:pPr>
        <w:ind w:firstLine="284"/>
        <w:jc w:val="both"/>
        <w:rPr>
          <w:sz w:val="28"/>
          <w:szCs w:val="28"/>
        </w:rPr>
      </w:pPr>
      <w:r w:rsidRPr="007D742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7D7425">
        <w:rPr>
          <w:color w:val="000000"/>
          <w:sz w:val="28"/>
          <w:szCs w:val="28"/>
        </w:rPr>
        <w:t>В графах поиска указать: Автор, Заглавие, Год издания книги;</w:t>
      </w:r>
    </w:p>
    <w:p w:rsidR="007D7425" w:rsidRPr="007D7425" w:rsidRDefault="007D7425" w:rsidP="007D7425">
      <w:pPr>
        <w:ind w:firstLine="284"/>
        <w:jc w:val="both"/>
        <w:rPr>
          <w:sz w:val="28"/>
          <w:szCs w:val="28"/>
        </w:rPr>
      </w:pPr>
      <w:r w:rsidRPr="007D742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7D7425">
        <w:rPr>
          <w:color w:val="000000"/>
          <w:sz w:val="28"/>
          <w:szCs w:val="28"/>
        </w:rPr>
        <w:t>Нажать кнопку</w:t>
      </w:r>
      <w:proofErr w:type="gramStart"/>
      <w:r w:rsidRPr="007D7425">
        <w:rPr>
          <w:color w:val="000000"/>
          <w:sz w:val="28"/>
          <w:szCs w:val="28"/>
        </w:rPr>
        <w:t xml:space="preserve"> И</w:t>
      </w:r>
      <w:proofErr w:type="gramEnd"/>
      <w:r w:rsidRPr="007D7425">
        <w:rPr>
          <w:color w:val="000000"/>
          <w:sz w:val="28"/>
          <w:szCs w:val="28"/>
        </w:rPr>
        <w:t>скать;</w:t>
      </w:r>
    </w:p>
    <w:p w:rsidR="007D7425" w:rsidRPr="007D7425" w:rsidRDefault="007D7425" w:rsidP="007D7425">
      <w:pPr>
        <w:ind w:firstLine="284"/>
        <w:jc w:val="both"/>
        <w:rPr>
          <w:sz w:val="28"/>
          <w:szCs w:val="28"/>
        </w:rPr>
      </w:pPr>
      <w:r w:rsidRPr="007D7425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7D7425">
        <w:rPr>
          <w:color w:val="000000"/>
          <w:sz w:val="28"/>
          <w:szCs w:val="28"/>
        </w:rPr>
        <w:t>В разделе Местонахождение просмотреть, какая библиотека Ростовской области эту книгу получила;</w:t>
      </w:r>
    </w:p>
    <w:p w:rsidR="007D7425" w:rsidRPr="007D7425" w:rsidRDefault="007D7425" w:rsidP="007D7425">
      <w:pPr>
        <w:ind w:firstLine="284"/>
        <w:jc w:val="both"/>
        <w:rPr>
          <w:sz w:val="28"/>
          <w:szCs w:val="28"/>
        </w:rPr>
      </w:pPr>
      <w:r w:rsidRPr="007D7425">
        <w:rPr>
          <w:color w:val="000000"/>
          <w:sz w:val="28"/>
          <w:szCs w:val="28"/>
        </w:rPr>
        <w:t>6. Если есть запись «</w:t>
      </w:r>
      <w:proofErr w:type="spellStart"/>
      <w:r w:rsidRPr="007D7425">
        <w:rPr>
          <w:color w:val="000000"/>
          <w:sz w:val="28"/>
          <w:szCs w:val="28"/>
        </w:rPr>
        <w:t>Волгодонская</w:t>
      </w:r>
      <w:proofErr w:type="spellEnd"/>
      <w:r w:rsidRPr="007D7425">
        <w:rPr>
          <w:color w:val="000000"/>
          <w:sz w:val="28"/>
          <w:szCs w:val="28"/>
        </w:rPr>
        <w:t xml:space="preserve"> МЦБ», то данная книга есть в фондах Центральной библиотеки Волгодонского района;</w:t>
      </w:r>
    </w:p>
    <w:p w:rsidR="007D7425" w:rsidRPr="007D7425" w:rsidRDefault="007D7425" w:rsidP="007D7425">
      <w:pPr>
        <w:ind w:firstLine="284"/>
        <w:jc w:val="both"/>
        <w:rPr>
          <w:sz w:val="28"/>
          <w:szCs w:val="28"/>
        </w:rPr>
      </w:pPr>
      <w:r w:rsidRPr="007D7425">
        <w:rPr>
          <w:color w:val="000000"/>
          <w:sz w:val="28"/>
          <w:szCs w:val="28"/>
        </w:rPr>
        <w:t xml:space="preserve">7. Позвонить по телефону библиотеки или написать письмо по электронному адресу </w:t>
      </w:r>
      <w:proofErr w:type="spellStart"/>
      <w:r w:rsidRPr="007D7425">
        <w:rPr>
          <w:color w:val="000000"/>
          <w:sz w:val="28"/>
          <w:szCs w:val="28"/>
          <w:lang w:val="en-US"/>
        </w:rPr>
        <w:t>zbs</w:t>
      </w:r>
      <w:proofErr w:type="spellEnd"/>
      <w:r w:rsidRPr="007D7425">
        <w:rPr>
          <w:color w:val="000000"/>
          <w:sz w:val="28"/>
          <w:szCs w:val="28"/>
        </w:rPr>
        <w:t>2006@</w:t>
      </w:r>
      <w:r w:rsidRPr="007D7425">
        <w:rPr>
          <w:color w:val="000000"/>
          <w:sz w:val="28"/>
          <w:szCs w:val="28"/>
          <w:lang w:val="en-US"/>
        </w:rPr>
        <w:t>mail</w:t>
      </w:r>
      <w:r w:rsidRPr="007D7425">
        <w:rPr>
          <w:color w:val="000000"/>
          <w:sz w:val="28"/>
          <w:szCs w:val="28"/>
        </w:rPr>
        <w:t>.</w:t>
      </w:r>
      <w:r w:rsidRPr="007D7425">
        <w:rPr>
          <w:color w:val="000000"/>
          <w:sz w:val="28"/>
          <w:szCs w:val="28"/>
          <w:lang w:val="en-US"/>
        </w:rPr>
        <w:t>ru</w:t>
      </w:r>
      <w:r w:rsidRPr="007D7425">
        <w:rPr>
          <w:sz w:val="28"/>
          <w:szCs w:val="28"/>
        </w:rPr>
        <w:t xml:space="preserve"> и уточнить в </w:t>
      </w:r>
      <w:proofErr w:type="gramStart"/>
      <w:r w:rsidRPr="007D7425">
        <w:rPr>
          <w:sz w:val="28"/>
          <w:szCs w:val="28"/>
        </w:rPr>
        <w:t>фонде</w:t>
      </w:r>
      <w:proofErr w:type="gramEnd"/>
      <w:r w:rsidRPr="007D7425">
        <w:rPr>
          <w:sz w:val="28"/>
          <w:szCs w:val="28"/>
        </w:rPr>
        <w:t xml:space="preserve"> какой библиотеки области есть нужная книга. </w:t>
      </w:r>
    </w:p>
    <w:p w:rsidR="007D7425" w:rsidRPr="007D7425" w:rsidRDefault="007D7425" w:rsidP="007D7425">
      <w:pPr>
        <w:spacing w:before="100" w:beforeAutospacing="1"/>
        <w:ind w:firstLine="567"/>
        <w:jc w:val="both"/>
        <w:rPr>
          <w:rFonts w:ascii="Agatha-Modern" w:hAnsi="Agatha-Modern"/>
          <w:sz w:val="36"/>
          <w:szCs w:val="36"/>
        </w:rPr>
      </w:pPr>
      <w:r w:rsidRPr="007D7425">
        <w:rPr>
          <w:color w:val="000000"/>
          <w:sz w:val="28"/>
          <w:szCs w:val="28"/>
        </w:rPr>
        <w:t> </w:t>
      </w:r>
      <w:r w:rsidRPr="007D7425">
        <w:rPr>
          <w:rFonts w:ascii="Agatha-Modern" w:hAnsi="Agatha-Modern"/>
          <w:b/>
          <w:color w:val="244061" w:themeColor="accent1" w:themeShade="80"/>
          <w:sz w:val="36"/>
          <w:szCs w:val="36"/>
        </w:rPr>
        <w:t>Порядок работы со «Сводным каталогом библиотек Ростовской области» при поиске периодического издания</w:t>
      </w:r>
    </w:p>
    <w:p w:rsidR="007D7425" w:rsidRPr="007D7425" w:rsidRDefault="007D7425" w:rsidP="007D7425">
      <w:pPr>
        <w:ind w:firstLine="567"/>
        <w:jc w:val="both"/>
        <w:rPr>
          <w:sz w:val="28"/>
          <w:szCs w:val="28"/>
        </w:rPr>
      </w:pPr>
      <w:r w:rsidRPr="007D742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D7733A">
        <w:rPr>
          <w:color w:val="000000"/>
          <w:sz w:val="28"/>
          <w:szCs w:val="28"/>
        </w:rPr>
        <w:t>Н</w:t>
      </w:r>
      <w:r w:rsidR="00D7733A" w:rsidRPr="007D7425">
        <w:rPr>
          <w:color w:val="000000"/>
          <w:sz w:val="28"/>
          <w:szCs w:val="28"/>
        </w:rPr>
        <w:t xml:space="preserve">а странице </w:t>
      </w:r>
      <w:r w:rsidR="00D7733A">
        <w:rPr>
          <w:color w:val="000000"/>
          <w:sz w:val="28"/>
          <w:szCs w:val="28"/>
        </w:rPr>
        <w:t xml:space="preserve">Центральной библиотеки Волгодонского района </w:t>
      </w:r>
      <w:r w:rsidR="00D7733A" w:rsidRPr="007D7425">
        <w:rPr>
          <w:color w:val="000000"/>
          <w:sz w:val="28"/>
          <w:szCs w:val="28"/>
        </w:rPr>
        <w:t xml:space="preserve"> «</w:t>
      </w:r>
      <w:r w:rsidR="00D7733A">
        <w:rPr>
          <w:color w:val="000000"/>
          <w:sz w:val="28"/>
          <w:szCs w:val="28"/>
        </w:rPr>
        <w:t>Электронная библиотека</w:t>
      </w:r>
      <w:r w:rsidR="00D7733A" w:rsidRPr="007D7425">
        <w:rPr>
          <w:color w:val="000000"/>
          <w:sz w:val="28"/>
          <w:szCs w:val="28"/>
        </w:rPr>
        <w:t xml:space="preserve">» выбираете раздел </w:t>
      </w:r>
      <w:r w:rsidR="00D7733A" w:rsidRPr="007D7425">
        <w:rPr>
          <w:b/>
          <w:color w:val="000000"/>
          <w:sz w:val="28"/>
          <w:szCs w:val="28"/>
        </w:rPr>
        <w:t>«</w:t>
      </w:r>
      <w:r w:rsidR="00D7733A" w:rsidRPr="00A0719F">
        <w:rPr>
          <w:color w:val="000000"/>
          <w:sz w:val="28"/>
          <w:szCs w:val="28"/>
        </w:rPr>
        <w:t>Полезные ссылки», подраздел</w:t>
      </w:r>
      <w:r w:rsidR="00D7733A">
        <w:rPr>
          <w:b/>
          <w:color w:val="000000"/>
          <w:sz w:val="28"/>
          <w:szCs w:val="28"/>
        </w:rPr>
        <w:t xml:space="preserve"> «Сводный электронный каталог». </w:t>
      </w:r>
      <w:r w:rsidR="00D7733A">
        <w:rPr>
          <w:color w:val="000000"/>
          <w:sz w:val="28"/>
          <w:szCs w:val="28"/>
        </w:rPr>
        <w:t>Для возможности поиска литературы использовать Гостевой вход;</w:t>
      </w:r>
    </w:p>
    <w:p w:rsidR="007D7425" w:rsidRPr="007D7425" w:rsidRDefault="007D7425" w:rsidP="007D7425">
      <w:pPr>
        <w:ind w:firstLine="567"/>
        <w:jc w:val="both"/>
        <w:rPr>
          <w:sz w:val="28"/>
          <w:szCs w:val="28"/>
        </w:rPr>
      </w:pPr>
      <w:r w:rsidRPr="007D7425">
        <w:rPr>
          <w:color w:val="000000"/>
          <w:sz w:val="28"/>
          <w:szCs w:val="28"/>
        </w:rPr>
        <w:t>2. В графе «Базы данных» Вы выбираете запись «Сводный каталог периодических изданий»;</w:t>
      </w:r>
    </w:p>
    <w:p w:rsidR="007D7425" w:rsidRPr="007D7425" w:rsidRDefault="007D7425" w:rsidP="007D7425">
      <w:pPr>
        <w:ind w:firstLine="567"/>
        <w:jc w:val="both"/>
        <w:rPr>
          <w:sz w:val="28"/>
          <w:szCs w:val="28"/>
        </w:rPr>
      </w:pPr>
      <w:r w:rsidRPr="007D7425">
        <w:rPr>
          <w:color w:val="000000"/>
          <w:sz w:val="28"/>
          <w:szCs w:val="28"/>
        </w:rPr>
        <w:t>3. В строке Заглавие указать название нужного периодического издания;</w:t>
      </w:r>
    </w:p>
    <w:p w:rsidR="007D7425" w:rsidRPr="007D7425" w:rsidRDefault="007D7425" w:rsidP="007D7425">
      <w:pPr>
        <w:ind w:firstLine="567"/>
        <w:jc w:val="both"/>
        <w:rPr>
          <w:sz w:val="28"/>
          <w:szCs w:val="28"/>
        </w:rPr>
      </w:pPr>
      <w:r w:rsidRPr="007D7425">
        <w:rPr>
          <w:color w:val="000000"/>
          <w:sz w:val="28"/>
          <w:szCs w:val="28"/>
        </w:rPr>
        <w:t>4. Нажать кнопку</w:t>
      </w:r>
      <w:proofErr w:type="gramStart"/>
      <w:r w:rsidRPr="007D7425">
        <w:rPr>
          <w:color w:val="000000"/>
          <w:sz w:val="28"/>
          <w:szCs w:val="28"/>
        </w:rPr>
        <w:t xml:space="preserve"> И</w:t>
      </w:r>
      <w:proofErr w:type="gramEnd"/>
      <w:r w:rsidRPr="007D7425">
        <w:rPr>
          <w:color w:val="000000"/>
          <w:sz w:val="28"/>
          <w:szCs w:val="28"/>
        </w:rPr>
        <w:t>скать;</w:t>
      </w:r>
    </w:p>
    <w:p w:rsidR="007D7425" w:rsidRPr="007D7425" w:rsidRDefault="007D7425" w:rsidP="007D7425">
      <w:pPr>
        <w:ind w:firstLine="567"/>
        <w:jc w:val="both"/>
        <w:rPr>
          <w:sz w:val="28"/>
          <w:szCs w:val="28"/>
        </w:rPr>
      </w:pPr>
      <w:r w:rsidRPr="007D7425">
        <w:rPr>
          <w:color w:val="000000"/>
          <w:sz w:val="28"/>
          <w:szCs w:val="28"/>
        </w:rPr>
        <w:t>5. В разделе Местонахождение просмотреть, какая библиотека Ростовской области это издание получает;</w:t>
      </w:r>
    </w:p>
    <w:p w:rsidR="007D7425" w:rsidRPr="007D7425" w:rsidRDefault="007D7425" w:rsidP="007D7425">
      <w:pPr>
        <w:ind w:firstLine="567"/>
        <w:jc w:val="both"/>
        <w:rPr>
          <w:color w:val="000000"/>
          <w:sz w:val="28"/>
          <w:szCs w:val="28"/>
        </w:rPr>
      </w:pPr>
      <w:r w:rsidRPr="007D7425">
        <w:rPr>
          <w:color w:val="000000"/>
          <w:sz w:val="28"/>
          <w:szCs w:val="28"/>
        </w:rPr>
        <w:t>6. Если есть запись «</w:t>
      </w:r>
      <w:proofErr w:type="spellStart"/>
      <w:r w:rsidRPr="007D7425">
        <w:rPr>
          <w:color w:val="000000"/>
          <w:sz w:val="28"/>
          <w:szCs w:val="28"/>
        </w:rPr>
        <w:t>Волгодонская</w:t>
      </w:r>
      <w:proofErr w:type="spellEnd"/>
      <w:r w:rsidRPr="007D7425">
        <w:rPr>
          <w:color w:val="000000"/>
          <w:sz w:val="28"/>
          <w:szCs w:val="28"/>
        </w:rPr>
        <w:t xml:space="preserve"> МРБ», то данное издание получает Централизованная библиотека Волгодонского района;</w:t>
      </w:r>
    </w:p>
    <w:p w:rsidR="007D7425" w:rsidRPr="007D7425" w:rsidRDefault="007D7425" w:rsidP="007D7425">
      <w:pPr>
        <w:ind w:firstLine="567"/>
        <w:jc w:val="both"/>
        <w:rPr>
          <w:color w:val="000000"/>
          <w:sz w:val="28"/>
          <w:szCs w:val="28"/>
        </w:rPr>
      </w:pPr>
      <w:r w:rsidRPr="007D7425">
        <w:rPr>
          <w:color w:val="000000"/>
          <w:sz w:val="28"/>
          <w:szCs w:val="28"/>
        </w:rPr>
        <w:t xml:space="preserve">7. На сайте </w:t>
      </w:r>
      <w:hyperlink r:id="rId7" w:history="1">
        <w:r w:rsidRPr="007D7425">
          <w:rPr>
            <w:color w:val="000000"/>
            <w:sz w:val="28"/>
            <w:szCs w:val="28"/>
          </w:rPr>
          <w:t>www.centr-bibliotek.ru</w:t>
        </w:r>
      </w:hyperlink>
      <w:r w:rsidRPr="007D7425">
        <w:rPr>
          <w:color w:val="000000"/>
          <w:sz w:val="28"/>
          <w:szCs w:val="28"/>
        </w:rPr>
        <w:t xml:space="preserve"> на странице </w:t>
      </w:r>
      <w:hyperlink r:id="rId8" w:tgtFrame="_blank" w:history="1">
        <w:r w:rsidRPr="007D7425">
          <w:rPr>
            <w:color w:val="000000"/>
            <w:sz w:val="28"/>
            <w:szCs w:val="28"/>
          </w:rPr>
          <w:t>«Периодика»</w:t>
        </w:r>
      </w:hyperlink>
      <w:r w:rsidRPr="007D7425">
        <w:rPr>
          <w:color w:val="000000"/>
          <w:sz w:val="28"/>
          <w:szCs w:val="28"/>
        </w:rPr>
        <w:t xml:space="preserve"> вы сможете уточнить, какая библиотека данное издание получает в данный период времени.</w:t>
      </w:r>
    </w:p>
    <w:sectPr w:rsidR="007D7425" w:rsidRPr="007D7425" w:rsidSect="00D7733A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lekino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Agatha-Modern">
    <w:panose1 w:val="020B72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22"/>
    <w:rsid w:val="00433179"/>
    <w:rsid w:val="007B4AD0"/>
    <w:rsid w:val="007D7425"/>
    <w:rsid w:val="00984322"/>
    <w:rsid w:val="00A0719F"/>
    <w:rsid w:val="00D7733A"/>
    <w:rsid w:val="00F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9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93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7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9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93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7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ovlib.ru/page/resurscbs/periodika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ntr-bibliote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BD6E-A023-47B5-AA17-A5628085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Работаем здесь!</dc:creator>
  <cp:keywords/>
  <dc:description/>
  <cp:lastModifiedBy>User</cp:lastModifiedBy>
  <cp:revision>5</cp:revision>
  <cp:lastPrinted>2013-12-30T10:22:00Z</cp:lastPrinted>
  <dcterms:created xsi:type="dcterms:W3CDTF">2013-12-27T08:43:00Z</dcterms:created>
  <dcterms:modified xsi:type="dcterms:W3CDTF">2013-12-30T10:22:00Z</dcterms:modified>
</cp:coreProperties>
</file>